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B47F5" w:rsidR="00071718" w:rsidP="00071718" w:rsidRDefault="009B47F5" w14:paraId="0111ADC0" w14:textId="1721341E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>ИНСТРУКЦИЯ</w:t>
      </w:r>
      <w:r w:rsidRPr="009B47F5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>И ШАБЛОН</w:t>
      </w:r>
      <w:r w:rsidRPr="009B47F5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>ДЛЯ</w:t>
      </w:r>
      <w:r w:rsidRPr="009B47F5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>ОТЧЕТОВ ОРГАНИЗАЦИЙ ГРАЖДАНСКОГО ОБЩЕСТВА</w:t>
      </w:r>
    </w:p>
    <w:p w:rsidRPr="00515CCD" w:rsidR="00683C23" w:rsidP="008D04D8" w:rsidRDefault="009B47F5" w14:paraId="41AE4348" w14:textId="5E7AD61F">
      <w:pPr>
        <w:shd w:val="clear" w:color="auto" w:fill="7CC4AC"/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ИНСТРУКЦИЯ</w:t>
      </w:r>
      <w:r w:rsidRPr="00515CCD" w:rsidR="001A5FA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15CCD" w:rsidR="00A728B1">
        <w:rPr>
          <w:rFonts w:ascii="Times New Roman" w:hAnsi="Times New Roman" w:cs="Times New Roman"/>
          <w:b/>
          <w:i/>
          <w:sz w:val="24"/>
          <w:szCs w:val="24"/>
          <w:lang w:val="ru-RU"/>
        </w:rPr>
        <w:t>–</w:t>
      </w:r>
      <w:r w:rsidRPr="00515CCD" w:rsidR="00286F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A728B1">
        <w:rPr>
          <w:rFonts w:ascii="Times New Roman" w:hAnsi="Times New Roman" w:cs="Times New Roman"/>
          <w:b/>
          <w:bCs/>
          <w:i/>
          <w:lang w:val="ru-RU"/>
        </w:rPr>
        <w:t>Запрашиваемая и публикуемая информация</w:t>
      </w:r>
      <w:r w:rsidRPr="00515CCD">
        <w:rPr>
          <w:rFonts w:ascii="Times New Roman" w:hAnsi="Times New Roman" w:cs="Times New Roman"/>
          <w:b/>
          <w:bCs/>
          <w:i/>
          <w:lang w:val="ru-RU"/>
        </w:rPr>
        <w:t xml:space="preserve"> </w:t>
      </w:r>
    </w:p>
    <w:p w:rsidRPr="00515CCD" w:rsidR="006A6299" w:rsidP="00F66AA8" w:rsidRDefault="006A6299" w14:paraId="463C8A87" w14:textId="6BA11A27">
      <w:pPr>
        <w:spacing w:before="60" w:after="60" w:line="240" w:lineRule="auto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Pr="00A728B1" w:rsidR="00A728B1" w:rsidP="6A76FAC8" w:rsidRDefault="00A6228B" w14:paraId="7E686FAE" w14:textId="4B2696DA">
      <w:pPr>
        <w:spacing w:before="60" w:after="60" w:line="240" w:lineRule="auto"/>
        <w:rPr>
          <w:rFonts w:ascii="Times New Roman" w:hAnsi="Times New Roman" w:cs="Times New Roman"/>
          <w:b w:val="1"/>
          <w:bCs w:val="1"/>
          <w:lang w:val="ru-RU"/>
        </w:rPr>
      </w:pPr>
      <w:r w:rsidRPr="6A76FAC8" w:rsidR="6A76FAC8">
        <w:rPr>
          <w:rFonts w:ascii="Times New Roman" w:hAnsi="Times New Roman" w:cs="Times New Roman"/>
          <w:b w:val="1"/>
          <w:bCs w:val="1"/>
          <w:lang w:val="ru-RU"/>
        </w:rPr>
        <w:t xml:space="preserve">В настоящее время в таблице </w:t>
      </w:r>
      <w:r w:rsidRPr="6A76FAC8" w:rsidR="6A76FAC8">
        <w:rPr>
          <w:rFonts w:ascii="Times New Roman" w:hAnsi="Times New Roman" w:cs="Times New Roman"/>
          <w:b w:val="1"/>
          <w:bCs w:val="1"/>
          <w:lang w:val="ru-RU"/>
        </w:rPr>
        <w:t>на сайте страницы</w:t>
      </w:r>
      <w:r w:rsidRPr="6A76FAC8" w:rsidR="6A76FAC8">
        <w:rPr>
          <w:rFonts w:ascii="Times New Roman" w:hAnsi="Times New Roman" w:cs="Times New Roman"/>
          <w:b w:val="1"/>
          <w:bCs w:val="1"/>
          <w:lang w:val="ru-RU"/>
        </w:rPr>
        <w:t xml:space="preserve"> страны для каждого опубликованного инцидента представлена</w:t>
      </w:r>
      <w:r w:rsidRPr="6A76FAC8" w:rsidR="6A76FAC8">
        <w:rPr>
          <w:rFonts w:ascii="Times New Roman" w:hAnsi="Times New Roman" w:cs="Times New Roman"/>
          <w:b w:val="1"/>
          <w:bCs w:val="1"/>
          <w:lang w:val="ru-RU"/>
        </w:rPr>
        <w:t xml:space="preserve"> следующая</w:t>
      </w:r>
      <w:r w:rsidRPr="6A76FAC8" w:rsidR="6A76FAC8">
        <w:rPr>
          <w:rFonts w:ascii="Times New Roman" w:hAnsi="Times New Roman" w:cs="Times New Roman"/>
          <w:b w:val="1"/>
          <w:bCs w:val="1"/>
          <w:lang w:val="ru-RU"/>
        </w:rPr>
        <w:t xml:space="preserve"> информация:</w:t>
      </w:r>
    </w:p>
    <w:p w:rsidR="6A76FAC8" w:rsidP="6A76FAC8" w:rsidRDefault="6A76FAC8" w14:paraId="268FF566" w14:textId="449CEE27">
      <w:pPr>
        <w:pStyle w:val="Normal"/>
        <w:spacing w:before="60" w:after="60" w:line="240" w:lineRule="auto"/>
        <w:rPr>
          <w:rFonts w:ascii="Times New Roman" w:hAnsi="Times New Roman" w:cs="Times New Roman"/>
          <w:b w:val="1"/>
          <w:bCs w:val="1"/>
          <w:lang w:val="ru-RU"/>
        </w:rPr>
      </w:pPr>
    </w:p>
    <w:p w:rsidRPr="00A91ACF" w:rsidR="006A6299" w:rsidP="6A76FAC8" w:rsidRDefault="00711EB1" w14:paraId="71383CDA" w14:textId="03100E02">
      <w:pPr>
        <w:pStyle w:val="ListParagraph"/>
        <w:numPr>
          <w:ilvl w:val="0"/>
          <w:numId w:val="4"/>
        </w:numPr>
        <w:spacing w:before="120" w:after="120" w:line="240" w:lineRule="auto"/>
        <w:ind w:left="1077" w:hanging="357"/>
        <w:contextualSpacing w:val="0"/>
        <w:rPr>
          <w:rFonts w:ascii="Open Sans" w:hAnsi="Open Sans" w:eastAsia="Open Sans" w:cs="Open Sans" w:asciiTheme="minorAscii" w:hAnsiTheme="minorAscii" w:eastAsiaTheme="minorAscii" w:cstheme="minorAscii"/>
          <w:sz w:val="22"/>
          <w:szCs w:val="22"/>
          <w:lang w:val="ru-RU"/>
        </w:rPr>
      </w:pPr>
      <w:r w:rsidRPr="6A76FAC8" w:rsidR="00A6228B">
        <w:rPr>
          <w:rFonts w:ascii="Times New Roman" w:hAnsi="Times New Roman" w:cs="Times New Roman"/>
          <w:b w:val="1"/>
          <w:bCs w:val="1"/>
          <w:lang w:val="ru-RU"/>
        </w:rPr>
        <w:t>КАТЕГОРИЗАЦИЯ ИНЦИДЕНТА</w:t>
      </w:r>
      <w:r w:rsidRPr="00A6228B" w:rsidR="005F2DED">
        <w:rPr>
          <w:rFonts w:ascii="Times New Roman" w:hAnsi="Times New Roman" w:cs="Times New Roman"/>
          <w:lang w:val="ru-RU"/>
        </w:rPr>
        <w:t xml:space="preserve">, </w:t>
      </w:r>
      <w:r w:rsidR="00A6228B">
        <w:rPr>
          <w:rFonts w:ascii="Times New Roman" w:hAnsi="Times New Roman" w:cs="Times New Roman"/>
          <w:lang w:val="ru-RU"/>
        </w:rPr>
        <w:t>состоящая</w:t>
      </w:r>
      <w:r w:rsidRPr="00A6228B" w:rsidR="00A6228B">
        <w:rPr>
          <w:rFonts w:ascii="Times New Roman" w:hAnsi="Times New Roman" w:cs="Times New Roman"/>
          <w:lang w:val="ru-RU"/>
        </w:rPr>
        <w:t xml:space="preserve"> </w:t>
      </w:r>
      <w:r w:rsidR="00A6228B">
        <w:rPr>
          <w:rFonts w:ascii="Times New Roman" w:hAnsi="Times New Roman" w:cs="Times New Roman"/>
          <w:lang w:val="ru-RU"/>
        </w:rPr>
        <w:t>из</w:t>
      </w:r>
      <w:r w:rsidRPr="00A6228B" w:rsidR="005F2DED">
        <w:rPr>
          <w:rFonts w:ascii="Times New Roman" w:hAnsi="Times New Roman" w:cs="Times New Roman"/>
          <w:lang w:val="ru-RU"/>
        </w:rPr>
        <w:t xml:space="preserve"> (</w:t>
      </w:r>
      <w:r w:rsidR="00A6228B">
        <w:rPr>
          <w:rFonts w:ascii="Times New Roman" w:hAnsi="Times New Roman" w:cs="Times New Roman"/>
          <w:lang w:val="ru-RU"/>
        </w:rPr>
        <w:t>а</w:t>
      </w:r>
      <w:r w:rsidRPr="00A6228B" w:rsidR="005F2DED">
        <w:rPr>
          <w:rFonts w:ascii="Times New Roman" w:hAnsi="Times New Roman" w:cs="Times New Roman"/>
          <w:lang w:val="ru-RU"/>
        </w:rPr>
        <w:t>)</w:t>
      </w:r>
      <w:r w:rsidRPr="00A6228B" w:rsidR="00E40F0B">
        <w:rPr>
          <w:rFonts w:ascii="Times New Roman" w:hAnsi="Times New Roman" w:cs="Times New Roman"/>
          <w:lang w:val="ru-RU"/>
        </w:rPr>
        <w:t xml:space="preserve"> </w:t>
      </w:r>
      <w:r w:rsidR="00A6228B">
        <w:rPr>
          <w:rFonts w:ascii="Times New Roman" w:hAnsi="Times New Roman" w:cs="Times New Roman"/>
          <w:lang w:val="ru-RU"/>
        </w:rPr>
        <w:t>мотива предубеждения</w:t>
      </w:r>
      <w:r w:rsidRPr="00A6228B" w:rsidR="004D5347">
        <w:rPr>
          <w:rFonts w:ascii="Times New Roman" w:hAnsi="Times New Roman" w:cs="Times New Roman"/>
          <w:lang w:val="ru-RU"/>
        </w:rPr>
        <w:t>, (</w:t>
      </w:r>
      <w:r w:rsidR="00A6228B">
        <w:rPr>
          <w:rFonts w:ascii="Times New Roman" w:hAnsi="Times New Roman" w:cs="Times New Roman"/>
          <w:lang w:val="ru-RU"/>
        </w:rPr>
        <w:t>б</w:t>
      </w:r>
      <w:r w:rsidRPr="00A6228B" w:rsidR="004D5347">
        <w:rPr>
          <w:rFonts w:ascii="Times New Roman" w:hAnsi="Times New Roman" w:cs="Times New Roman"/>
          <w:lang w:val="ru-RU"/>
        </w:rPr>
        <w:t xml:space="preserve">) </w:t>
      </w:r>
      <w:r w:rsidR="00A6228B">
        <w:rPr>
          <w:rFonts w:ascii="Times New Roman" w:hAnsi="Times New Roman" w:cs="Times New Roman"/>
          <w:lang w:val="ru-RU"/>
        </w:rPr>
        <w:t>даты</w:t>
      </w:r>
      <w:r w:rsidRPr="00A6228B" w:rsidR="00E40F0B">
        <w:rPr>
          <w:rFonts w:ascii="Times New Roman" w:hAnsi="Times New Roman" w:cs="Times New Roman"/>
          <w:lang w:val="ru-RU"/>
        </w:rPr>
        <w:t xml:space="preserve"> (</w:t>
      </w:r>
      <w:r w:rsidR="00A6228B">
        <w:rPr>
          <w:rFonts w:ascii="Times New Roman" w:hAnsi="Times New Roman" w:cs="Times New Roman"/>
          <w:lang w:val="ru-RU"/>
        </w:rPr>
        <w:t>год</w:t>
      </w:r>
      <w:r w:rsidRPr="00A6228B" w:rsidR="00E40F0B">
        <w:rPr>
          <w:rFonts w:ascii="Times New Roman" w:hAnsi="Times New Roman" w:cs="Times New Roman"/>
          <w:lang w:val="ru-RU"/>
        </w:rPr>
        <w:t xml:space="preserve">, </w:t>
      </w:r>
      <w:r w:rsidR="00A6228B">
        <w:rPr>
          <w:rFonts w:ascii="Times New Roman" w:hAnsi="Times New Roman" w:cs="Times New Roman"/>
          <w:lang w:val="ru-RU"/>
        </w:rPr>
        <w:t>месяц</w:t>
      </w:r>
      <w:r w:rsidRPr="00A6228B" w:rsidR="00E40F0B">
        <w:rPr>
          <w:rFonts w:ascii="Times New Roman" w:hAnsi="Times New Roman" w:cs="Times New Roman"/>
          <w:lang w:val="ru-RU"/>
        </w:rPr>
        <w:t xml:space="preserve">) </w:t>
      </w:r>
      <w:r w:rsidR="00A6228B">
        <w:rPr>
          <w:rFonts w:ascii="Times New Roman" w:hAnsi="Times New Roman" w:cs="Times New Roman"/>
          <w:lang w:val="ru-RU"/>
        </w:rPr>
        <w:t>инцидента</w:t>
      </w:r>
      <w:r w:rsidRPr="00A6228B" w:rsidR="00E40F0B">
        <w:rPr>
          <w:rFonts w:ascii="Times New Roman" w:hAnsi="Times New Roman" w:cs="Times New Roman"/>
          <w:lang w:val="ru-RU"/>
        </w:rPr>
        <w:t xml:space="preserve">, </w:t>
      </w:r>
      <w:r w:rsidRPr="00A6228B" w:rsidR="005F2DED">
        <w:rPr>
          <w:rFonts w:ascii="Times New Roman" w:hAnsi="Times New Roman" w:cs="Times New Roman"/>
          <w:lang w:val="ru-RU"/>
        </w:rPr>
        <w:t>(</w:t>
      </w:r>
      <w:r w:rsidR="00A6228B">
        <w:rPr>
          <w:rFonts w:ascii="Times New Roman" w:hAnsi="Times New Roman" w:cs="Times New Roman"/>
          <w:lang w:val="ru-RU"/>
        </w:rPr>
        <w:t>в</w:t>
      </w:r>
      <w:r w:rsidRPr="00A6228B" w:rsidR="004D5347">
        <w:rPr>
          <w:rFonts w:ascii="Times New Roman" w:hAnsi="Times New Roman" w:cs="Times New Roman"/>
          <w:lang w:val="ru-RU"/>
        </w:rPr>
        <w:t xml:space="preserve">) </w:t>
      </w:r>
      <w:r w:rsidR="00A6228B">
        <w:rPr>
          <w:rFonts w:ascii="Times New Roman" w:hAnsi="Times New Roman" w:cs="Times New Roman"/>
          <w:lang w:val="ru-RU"/>
        </w:rPr>
        <w:t>вид</w:t>
      </w:r>
      <w:r w:rsidR="009C549E">
        <w:rPr>
          <w:rFonts w:ascii="Times New Roman" w:hAnsi="Times New Roman" w:cs="Times New Roman"/>
          <w:lang w:val="ru-RU"/>
        </w:rPr>
        <w:t>а</w:t>
      </w:r>
      <w:r w:rsidR="00A6228B">
        <w:rPr>
          <w:rFonts w:ascii="Times New Roman" w:hAnsi="Times New Roman" w:cs="Times New Roman"/>
          <w:lang w:val="ru-RU"/>
        </w:rPr>
        <w:t xml:space="preserve"> преступления</w:t>
      </w:r>
      <w:r w:rsidRPr="00A6228B" w:rsidR="00E40F0B">
        <w:rPr>
          <w:rFonts w:ascii="Times New Roman" w:hAnsi="Times New Roman" w:cs="Times New Roman"/>
          <w:lang w:val="ru-RU"/>
        </w:rPr>
        <w:t>:</w:t>
      </w:r>
      <w:r>
        <w:drawing>
          <wp:inline wp14:editId="538C052A" wp14:anchorId="66453439">
            <wp:extent cx="5521961" cy="237490"/>
            <wp:effectExtent l="0" t="0" r="2540" b="0"/>
            <wp:docPr id="799253216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e64bb644229649c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70" b="28052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5521961" cy="23749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drawing>
          <wp:inline wp14:editId="3850B2BB" wp14:anchorId="00955FC4">
            <wp:extent cx="6457950" cy="658495"/>
            <wp:effectExtent l="0" t="0" r="0" b="8255"/>
            <wp:docPr id="14418233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688925d2b5c440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457950" cy="65849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91ACF" w:rsidR="00286F56" w:rsidP="6A76FAC8" w:rsidRDefault="00D108D3" w14:paraId="731F3AD4" w14:textId="7B5634DE">
      <w:pPr>
        <w:pStyle w:val="ListParagraph"/>
        <w:numPr>
          <w:ilvl w:val="0"/>
          <w:numId w:val="4"/>
        </w:numPr>
        <w:spacing w:before="240" w:after="60" w:line="240" w:lineRule="auto"/>
        <w:ind w:left="1077" w:hanging="357"/>
        <w:contextualSpacing w:val="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2"/>
          <w:szCs w:val="22"/>
          <w:lang w:val="ru-RU"/>
        </w:rPr>
      </w:pPr>
      <w:r w:rsidRPr="6A76FAC8" w:rsidR="0012146E">
        <w:rPr>
          <w:rFonts w:ascii="Times New Roman" w:hAnsi="Times New Roman" w:cs="Times New Roman"/>
          <w:b w:val="1"/>
          <w:bCs w:val="1"/>
          <w:lang w:val="ru-RU"/>
        </w:rPr>
        <w:t>ОПИСАНИЕ ИНЦИДЕНТА</w:t>
      </w:r>
      <w:r w:rsidRPr="6A76FAC8" w:rsidR="00E40F0B">
        <w:rPr>
          <w:rFonts w:ascii="Times New Roman" w:hAnsi="Times New Roman" w:cs="Times New Roman"/>
          <w:lang w:val="ru-RU"/>
        </w:rPr>
        <w:t xml:space="preserve">, </w:t>
      </w:r>
      <w:r w:rsidRPr="6A76FAC8" w:rsidR="0012146E">
        <w:rPr>
          <w:rFonts w:ascii="Times New Roman" w:hAnsi="Times New Roman" w:cs="Times New Roman"/>
          <w:lang w:val="ru-RU"/>
        </w:rPr>
        <w:t>которое</w:t>
      </w:r>
      <w:r w:rsidRPr="6A76FAC8" w:rsidR="0012146E">
        <w:rPr>
          <w:rFonts w:ascii="Times New Roman" w:hAnsi="Times New Roman" w:cs="Times New Roman"/>
          <w:lang w:val="ru-RU"/>
        </w:rPr>
        <w:t xml:space="preserve"> </w:t>
      </w:r>
      <w:r w:rsidRPr="6A76FAC8" w:rsidR="0012146E">
        <w:rPr>
          <w:rFonts w:ascii="Times New Roman" w:hAnsi="Times New Roman" w:cs="Times New Roman"/>
          <w:lang w:val="ru-RU"/>
        </w:rPr>
        <w:t>появляется</w:t>
      </w:r>
      <w:r w:rsidRPr="6A76FAC8" w:rsidR="0012146E">
        <w:rPr>
          <w:rFonts w:ascii="Times New Roman" w:hAnsi="Times New Roman" w:cs="Times New Roman"/>
          <w:lang w:val="ru-RU"/>
        </w:rPr>
        <w:t xml:space="preserve"> </w:t>
      </w:r>
      <w:r w:rsidRPr="6A76FAC8" w:rsidR="0012146E">
        <w:rPr>
          <w:rFonts w:ascii="Times New Roman" w:hAnsi="Times New Roman" w:cs="Times New Roman"/>
          <w:lang w:val="ru-RU"/>
        </w:rPr>
        <w:t>после</w:t>
      </w:r>
      <w:r w:rsidRPr="6A76FAC8" w:rsidR="0012146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6A76FAC8" w:rsidR="0012146E">
        <w:rPr>
          <w:rFonts w:ascii="Times New Roman" w:hAnsi="Times New Roman" w:cs="Times New Roman"/>
          <w:lang w:val="ru-RU"/>
        </w:rPr>
        <w:t>нажатия</w:t>
      </w:r>
      <w:proofErr w:type="gramEnd"/>
      <w:r w:rsidRPr="6A76FAC8" w:rsidR="0012146E">
        <w:rPr>
          <w:rFonts w:ascii="Times New Roman" w:hAnsi="Times New Roman" w:cs="Times New Roman"/>
          <w:lang w:val="ru-RU"/>
        </w:rPr>
        <w:t xml:space="preserve"> </w:t>
      </w:r>
      <w:r w:rsidRPr="0012146E" w:rsidR="0012146E">
        <w:rPr>
          <w:rFonts w:ascii="Times New Roman" w:hAnsi="Times New Roman" w:cs="Times New Roman"/>
          <w:b w:val="1"/>
          <w:bCs w:val="1"/>
          <w:lang w:val="ru-RU"/>
        </w:rPr>
        <w:t>Показать информацию</w:t>
      </w:r>
      <w:r w:rsidRPr="6A76FAC8" w:rsidR="0012146E">
        <w:rPr>
          <w:rFonts w:ascii="Times New Roman" w:hAnsi="Times New Roman" w:cs="Times New Roman"/>
          <w:lang w:val="ru-RU"/>
        </w:rPr>
        <w:t xml:space="preserve"> в строке </w:t>
      </w:r>
      <w:r w:rsidRPr="00805491" w:rsidR="0012146E">
        <w:rPr>
          <w:rFonts w:ascii="Times New Roman" w:hAnsi="Times New Roman" w:cs="Times New Roman"/>
          <w:b w:val="1"/>
          <w:bCs w:val="1"/>
          <w:lang w:val="ru-RU"/>
        </w:rPr>
        <w:t>Описание</w:t>
      </w:r>
      <w:r w:rsidR="0012146E">
        <w:rPr>
          <w:rFonts w:ascii="Times New Roman" w:hAnsi="Times New Roman" w:cs="Times New Roman"/>
          <w:b w:val="1"/>
          <w:bCs w:val="1"/>
          <w:lang w:val="ru-RU"/>
        </w:rPr>
        <w:t>:</w:t>
      </w:r>
      <w:r>
        <w:drawing>
          <wp:inline wp14:editId="1D563AD0" wp14:anchorId="01B59203">
            <wp:extent cx="6479539" cy="1055370"/>
            <wp:effectExtent l="0" t="0" r="0" b="0"/>
            <wp:docPr id="1548271819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71c1b5bbc8c4ef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479539" cy="105537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48AC" w:rsidR="0012146E" w:rsidP="00A91ACF" w:rsidRDefault="0012146E" w14:paraId="221A2E78" w14:textId="3D50F5A8">
      <w:pPr>
        <w:spacing w:before="120" w:after="12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Формат публикуемых описаний инцидентов </w:t>
      </w:r>
      <w:r w:rsidR="00752E9A">
        <w:rPr>
          <w:rFonts w:ascii="Times New Roman" w:hAnsi="Times New Roman" w:cs="Times New Roman"/>
          <w:b/>
          <w:lang w:val="ru-RU"/>
        </w:rPr>
        <w:t>стандартизирован и мы стараемся</w:t>
      </w:r>
      <w:r w:rsidRPr="00752E9A" w:rsidR="00752E9A">
        <w:rPr>
          <w:rFonts w:ascii="Times New Roman" w:hAnsi="Times New Roman" w:cs="Times New Roman"/>
          <w:b/>
          <w:lang w:val="ru-RU"/>
        </w:rPr>
        <w:t xml:space="preserve"> </w:t>
      </w:r>
      <w:r w:rsidR="00752E9A">
        <w:rPr>
          <w:rFonts w:ascii="Times New Roman" w:hAnsi="Times New Roman" w:cs="Times New Roman"/>
          <w:b/>
          <w:lang w:val="ru-RU"/>
        </w:rPr>
        <w:t>выделить следующую информацию</w:t>
      </w:r>
      <w:r w:rsidR="00515CCD">
        <w:rPr>
          <w:rFonts w:ascii="Times New Roman" w:hAnsi="Times New Roman" w:cs="Times New Roman"/>
          <w:b/>
          <w:lang w:val="ru-RU"/>
        </w:rPr>
        <w:t>, если таковая предоставлена</w:t>
      </w:r>
      <w:r w:rsidRPr="007848AC" w:rsidR="007848AC">
        <w:rPr>
          <w:rFonts w:ascii="Times New Roman" w:hAnsi="Times New Roman" w:cs="Times New Roman"/>
          <w:b/>
          <w:lang w:val="ru-RU"/>
        </w:rPr>
        <w:t>:</w:t>
      </w:r>
    </w:p>
    <w:tbl>
      <w:tblPr>
        <w:tblStyle w:val="GridTable2-Ac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21"/>
        <w:gridCol w:w="6923"/>
      </w:tblGrid>
      <w:tr w:rsidRPr="00CB3745" w:rsidR="00250CFB" w:rsidTr="00BF2D68" w14:paraId="2F3FFB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4" w:type="dxa"/>
            <w:gridSpan w:val="2"/>
            <w:tcBorders>
              <w:bottom w:val="single" w:color="7CC4AC" w:sz="6" w:space="0"/>
            </w:tcBorders>
            <w:shd w:val="clear" w:color="auto" w:fill="7CC4AC"/>
          </w:tcPr>
          <w:p w:rsidRPr="00CB3745" w:rsidR="00250CFB" w:rsidP="003D19F0" w:rsidRDefault="007848AC" w14:paraId="7E521D6E" w14:textId="264E4D63">
            <w:pPr>
              <w:spacing w:before="80" w:after="80"/>
              <w:jc w:val="center"/>
              <w:rPr>
                <w:rFonts w:ascii="Times New Roman" w:hAnsi="Times New Roman" w:cs="Times New Roman"/>
                <w:b w:val="0"/>
                <w:color w:val="FFFFFF"/>
                <w:lang w:val="ru-RU"/>
              </w:rPr>
            </w:pPr>
            <w:bookmarkStart w:name="_GoBack" w:id="0"/>
            <w:r w:rsidRPr="00CB3745">
              <w:rPr>
                <w:rFonts w:ascii="Times New Roman" w:hAnsi="Times New Roman" w:cs="Times New Roman"/>
                <w:color w:val="FFFFFF"/>
                <w:lang w:val="ru-RU"/>
              </w:rPr>
              <w:t>Вид информации</w:t>
            </w:r>
          </w:p>
        </w:tc>
      </w:tr>
      <w:tr w:rsidRPr="00D108D3" w:rsidR="00250CFB" w:rsidTr="00BF2D68" w14:paraId="6A699C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  <w:tcBorders>
              <w:top w:val="single" w:color="7CC4AC" w:sz="6" w:space="0"/>
            </w:tcBorders>
            <w:shd w:val="clear" w:color="auto" w:fill="C8E6DC"/>
          </w:tcPr>
          <w:p w:rsidRPr="00CB3745" w:rsidR="00250CFB" w:rsidP="00BF2D68" w:rsidRDefault="007848AC" w14:paraId="44B15DD6" w14:textId="747D99D8">
            <w:pPr>
              <w:pStyle w:val="ListParagraph"/>
              <w:numPr>
                <w:ilvl w:val="0"/>
                <w:numId w:val="9"/>
              </w:numPr>
              <w:spacing w:before="80" w:after="80"/>
              <w:ind w:left="462"/>
              <w:contextualSpacing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Ход атаки</w:t>
            </w:r>
            <w:r w:rsidRPr="00CB3745" w:rsidR="00250C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– </w:t>
            </w: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что произошло</w:t>
            </w:r>
            <w:r w:rsidRPr="00CB3745" w:rsidR="00250C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основные детали</w:t>
            </w:r>
            <w:r w:rsidRPr="00CB3745" w:rsidR="00250C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(</w:t>
            </w: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вкл</w:t>
            </w:r>
            <w:r w:rsidRPr="00CB3745" w:rsidR="00250C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. </w:t>
            </w:r>
            <w:r w:rsidRPr="00CB3745" w:rsidR="00E612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место</w:t>
            </w:r>
            <w:r w:rsidRPr="00CB3745" w:rsidR="00250C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вид насилия</w:t>
            </w:r>
            <w:r w:rsidRPr="00CB3745" w:rsidR="00250C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время дня</w:t>
            </w:r>
            <w:r w:rsidRPr="00CB3745" w:rsidR="00250C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6922" w:type="dxa"/>
            <w:tcBorders>
              <w:top w:val="single" w:color="7CC4AC" w:sz="6" w:space="0"/>
            </w:tcBorders>
            <w:shd w:val="clear" w:color="auto" w:fill="FFFFFF"/>
          </w:tcPr>
          <w:p w:rsidRPr="00CB3745" w:rsidR="00250CFB" w:rsidP="00BF2D68" w:rsidRDefault="007848AC" w14:paraId="6369BC4C" w14:textId="53AA7509">
            <w:pPr>
              <w:pStyle w:val="ListParagraph"/>
              <w:numPr>
                <w:ilvl w:val="0"/>
                <w:numId w:val="10"/>
              </w:numPr>
              <w:spacing w:before="80" w:after="80"/>
              <w:ind w:left="47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3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Индикаторы предубеждения</w:t>
            </w:r>
            <w:r w:rsidRPr="00CB3745" w:rsidR="00250C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CB3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то, что да</w:t>
            </w:r>
            <w:r w:rsidRPr="00CB3745" w:rsidR="00E612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CB3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 право называть это инцидентом на почве ненависти</w:t>
            </w:r>
            <w:r w:rsidRPr="00CB3745" w:rsidR="00250C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Pr="00D108D3" w:rsidR="00E74434" w:rsidTr="00BF2D68" w14:paraId="01E35436" w14:textId="77777777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:rsidRPr="00CB3745" w:rsidR="00E74434" w:rsidP="00BF2D68" w:rsidRDefault="007848AC" w14:paraId="3A435A2F" w14:textId="50323141">
            <w:pPr>
              <w:pStyle w:val="ListParagraph"/>
              <w:numPr>
                <w:ilvl w:val="0"/>
                <w:numId w:val="9"/>
              </w:numPr>
              <w:spacing w:before="80" w:after="80"/>
              <w:ind w:left="462"/>
              <w:contextualSpacing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Жертва</w:t>
            </w:r>
            <w:r w:rsidRPr="00CB3745" w:rsidR="00E7443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 w:rsidRPr="00CB3745" w:rsidR="00515CC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имущество</w:t>
            </w:r>
            <w:r w:rsidRPr="00CB3745" w:rsidR="00E7443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– </w:t>
            </w: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возраст</w:t>
            </w:r>
            <w:r w:rsidRPr="00CB3745" w:rsidR="00E7443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пол</w:t>
            </w:r>
            <w:r w:rsidRPr="00CB3745" w:rsidR="00E7443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другие личные данные</w:t>
            </w:r>
            <w:r w:rsidRPr="00CB3745" w:rsidR="00E7443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вид и</w:t>
            </w:r>
            <w:r w:rsidRPr="00CB3745" w:rsidR="00515CC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принадлежность имущества</w:t>
            </w: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22" w:type="dxa"/>
            <w:shd w:val="clear" w:color="auto" w:fill="C8E6DC"/>
          </w:tcPr>
          <w:p w:rsidRPr="00CB3745" w:rsidR="00E74434" w:rsidP="00BF2D68" w:rsidRDefault="007848AC" w14:paraId="44E78B99" w14:textId="067C28F5">
            <w:pPr>
              <w:pStyle w:val="ListParagraph"/>
              <w:numPr>
                <w:ilvl w:val="0"/>
                <w:numId w:val="10"/>
              </w:numPr>
              <w:spacing w:before="80" w:after="80"/>
              <w:ind w:left="47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3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Жертва – полученные травмы или другой ущерб</w:t>
            </w:r>
          </w:p>
        </w:tc>
      </w:tr>
      <w:tr w:rsidRPr="00D108D3" w:rsidR="00E74434" w:rsidTr="00BF2D68" w14:paraId="455DC5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  <w:shd w:val="clear" w:color="auto" w:fill="C8E6DC"/>
          </w:tcPr>
          <w:p w:rsidRPr="00CB3745" w:rsidR="00E74434" w:rsidP="00BF2D68" w:rsidRDefault="007848AC" w14:paraId="06C32915" w14:textId="02100DBD">
            <w:pPr>
              <w:pStyle w:val="ListParagraph"/>
              <w:numPr>
                <w:ilvl w:val="0"/>
                <w:numId w:val="9"/>
              </w:numPr>
              <w:spacing w:before="80" w:after="80"/>
              <w:ind w:left="462"/>
              <w:contextualSpacing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Связь между жертвой и преступником </w:t>
            </w:r>
            <w:r w:rsidRPr="00CB3745" w:rsidR="00E7443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(</w:t>
            </w: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особенно в случае властно-подчин</w:t>
            </w:r>
            <w:r w:rsidRPr="00CB3745" w:rsidR="0080549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е</w:t>
            </w: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нных отношений, таких как учитель–ученик, отец-дочь и т.д.</w:t>
            </w:r>
            <w:r w:rsidRPr="00CB3745" w:rsidR="00E7443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6922" w:type="dxa"/>
            <w:shd w:val="clear" w:color="auto" w:fill="FFFFFF"/>
          </w:tcPr>
          <w:p w:rsidRPr="00CB3745" w:rsidR="00E74434" w:rsidP="00BF2D68" w:rsidRDefault="007848AC" w14:paraId="080BBCFC" w14:textId="78BFC146">
            <w:pPr>
              <w:pStyle w:val="ListParagraph"/>
              <w:numPr>
                <w:ilvl w:val="0"/>
                <w:numId w:val="10"/>
              </w:numPr>
              <w:spacing w:before="80" w:after="80"/>
              <w:ind w:left="47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3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преступников и их возраст, пол и другие личные данные, если применимо</w:t>
            </w:r>
          </w:p>
        </w:tc>
      </w:tr>
      <w:tr w:rsidRPr="00D108D3" w:rsidR="00E74434" w:rsidTr="00BF2D68" w14:paraId="1D25F8C7" w14:textId="77777777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:rsidRPr="00CB3745" w:rsidR="00E74434" w:rsidP="00BF2D68" w:rsidRDefault="007848AC" w14:paraId="4332DC67" w14:textId="5991585B">
            <w:pPr>
              <w:pStyle w:val="ListParagraph"/>
              <w:numPr>
                <w:ilvl w:val="0"/>
                <w:numId w:val="9"/>
              </w:numPr>
              <w:spacing w:before="80" w:after="80"/>
              <w:ind w:left="462"/>
              <w:contextualSpacing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Принадлежность преступника к группе, пропагандирующей ненависть </w:t>
            </w:r>
          </w:p>
        </w:tc>
        <w:tc>
          <w:tcPr>
            <w:tcW w:w="6922" w:type="dxa"/>
            <w:shd w:val="clear" w:color="auto" w:fill="C8E6DC"/>
          </w:tcPr>
          <w:p w:rsidRPr="00CB3745" w:rsidR="00E74434" w:rsidP="00BF2D68" w:rsidRDefault="003234AA" w14:paraId="113E4692" w14:textId="65236FEC">
            <w:pPr>
              <w:pStyle w:val="ListParagraph"/>
              <w:numPr>
                <w:ilvl w:val="0"/>
                <w:numId w:val="9"/>
              </w:numPr>
              <w:spacing w:before="80" w:after="80"/>
              <w:ind w:left="47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3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Было ли </w:t>
            </w:r>
            <w:r w:rsidRPr="00CB3745" w:rsidR="00784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преступление совершено группой лиц</w:t>
            </w:r>
          </w:p>
        </w:tc>
      </w:tr>
      <w:tr w:rsidRPr="00CB3745" w:rsidR="00E74434" w:rsidTr="00BF2D68" w14:paraId="649EF3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  <w:shd w:val="clear" w:color="auto" w:fill="C8E6DC"/>
          </w:tcPr>
          <w:p w:rsidRPr="00CB3745" w:rsidR="00E74434" w:rsidP="00BF2D68" w:rsidRDefault="000B422E" w14:paraId="4C321A7E" w14:textId="7001B831">
            <w:pPr>
              <w:pStyle w:val="ListParagraph"/>
              <w:numPr>
                <w:ilvl w:val="0"/>
                <w:numId w:val="9"/>
              </w:numPr>
              <w:spacing w:before="80" w:after="80"/>
              <w:ind w:left="462"/>
              <w:contextualSpacing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Был</w:t>
            </w:r>
            <w:r w:rsidRPr="00CB3745" w:rsidR="00E725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ли инцидент совершен представителями государственных органов власти (н-р, полиция, пограничный патруль)</w:t>
            </w:r>
          </w:p>
        </w:tc>
        <w:tc>
          <w:tcPr>
            <w:tcW w:w="6922" w:type="dxa"/>
            <w:shd w:val="clear" w:color="auto" w:fill="FFFFFF"/>
          </w:tcPr>
          <w:p w:rsidRPr="00CB3745" w:rsidR="00E74434" w:rsidP="00BF2D68" w:rsidRDefault="007848AC" w14:paraId="392F3F5F" w14:textId="5A9C05F7">
            <w:pPr>
              <w:pStyle w:val="ListParagraph"/>
              <w:numPr>
                <w:ilvl w:val="0"/>
                <w:numId w:val="9"/>
              </w:numPr>
              <w:spacing w:before="80" w:after="80"/>
              <w:ind w:left="47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оружия</w:t>
            </w:r>
          </w:p>
        </w:tc>
      </w:tr>
      <w:tr w:rsidRPr="00D108D3" w:rsidR="00E74434" w:rsidTr="00B8419B" w14:paraId="0AE57510" w14:textId="77777777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  <w:tcBorders>
              <w:bottom w:val="nil"/>
            </w:tcBorders>
          </w:tcPr>
          <w:p w:rsidRPr="00CB3745" w:rsidR="007848AC" w:rsidP="00BF2D68" w:rsidRDefault="007848AC" w14:paraId="57EA6C2D" w14:textId="62458774">
            <w:pPr>
              <w:pStyle w:val="ListParagraph"/>
              <w:numPr>
                <w:ilvl w:val="0"/>
                <w:numId w:val="9"/>
              </w:numPr>
              <w:spacing w:before="80" w:after="80"/>
              <w:ind w:left="462"/>
              <w:contextualSpacing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CB37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Полиция присутствовала</w:t>
            </w:r>
            <w:r w:rsidRPr="00CB3745" w:rsidR="000B422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на месте происшествия</w:t>
            </w:r>
            <w:r w:rsidRPr="00CB3745" w:rsidR="003234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, но</w:t>
            </w:r>
            <w:r w:rsidRPr="00CB3745" w:rsidR="000B422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не обеспечила защиту жертв</w:t>
            </w:r>
          </w:p>
        </w:tc>
        <w:tc>
          <w:tcPr>
            <w:tcW w:w="6922" w:type="dxa"/>
            <w:tcBorders>
              <w:bottom w:val="nil"/>
            </w:tcBorders>
            <w:shd w:val="clear" w:color="auto" w:fill="C8E6DC"/>
          </w:tcPr>
          <w:p w:rsidRPr="00CB3745" w:rsidR="00E74434" w:rsidP="000B422E" w:rsidRDefault="003234AA" w14:paraId="5744F12F" w14:textId="3C90C261">
            <w:pPr>
              <w:pStyle w:val="ListParagraph"/>
              <w:numPr>
                <w:ilvl w:val="0"/>
                <w:numId w:val="9"/>
              </w:numPr>
              <w:ind w:left="47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3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Было ли возбуждено расследование преступления на почве ненависти (учитывая мотив предубеждения) властями</w:t>
            </w:r>
          </w:p>
        </w:tc>
      </w:tr>
      <w:tr w:rsidRPr="00D108D3" w:rsidR="00B8419B" w:rsidTr="00B8419B" w14:paraId="3011FB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B8419B" w:rsidR="00B8419B" w:rsidP="00B8419B" w:rsidRDefault="00B8419B" w14:paraId="74A0D15D" w14:textId="77777777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CB3745" w:rsidR="00B8419B" w:rsidP="00B8419B" w:rsidRDefault="00B8419B" w14:paraId="588CE3F4" w14:textId="77777777">
            <w:pPr>
              <w:pStyle w:val="ListParagraph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bookmarkEnd w:id="0"/>
    <w:p w:rsidRPr="00CB3745" w:rsidR="003B0A37" w:rsidP="00AE1D7B" w:rsidRDefault="00515CCD" w14:paraId="1FC8AA40" w14:textId="219548F4">
      <w:pPr>
        <w:shd w:val="clear" w:color="auto" w:fill="7CC4AC"/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ШАБЛОН ДЛЯ ОТЧЕТОВ</w:t>
      </w:r>
    </w:p>
    <w:p w:rsidRPr="004B6718" w:rsidR="004B6718" w:rsidP="00B16BB2" w:rsidRDefault="004B6718" w14:paraId="760D1D3C" w14:textId="19DC2F0B">
      <w:pPr>
        <w:spacing w:before="120" w:after="6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Вам</w:t>
      </w:r>
      <w:r w:rsidRPr="004B67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4B67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требуется</w:t>
      </w:r>
      <w:r w:rsidRPr="004B67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анализировать</w:t>
      </w:r>
      <w:r w:rsidRPr="004B67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инциденты, т.к. этим занимается команда БДИПЧ по борьбе с преступлениями на почве ненависти.</w:t>
      </w:r>
    </w:p>
    <w:p w:rsidR="00A12843" w:rsidP="003C7FED" w:rsidRDefault="004B6718" w14:paraId="4C37C089" w14:textId="35A4F413">
      <w:pPr>
        <w:spacing w:before="60" w:after="6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Однако, мы сможем правильно классифицировать и анализировать инциденты только </w:t>
      </w:r>
      <w:r w:rsidRPr="007C16D7" w:rsidR="007C16D7">
        <w:rPr>
          <w:rFonts w:ascii="Times New Roman" w:hAnsi="Times New Roman" w:cs="Times New Roman"/>
          <w:b/>
          <w:u w:val="single"/>
          <w:lang w:val="ru-RU"/>
        </w:rPr>
        <w:t>при наличии достаточной информации</w:t>
      </w:r>
      <w:r w:rsidR="007C16D7">
        <w:rPr>
          <w:rFonts w:ascii="Times New Roman" w:hAnsi="Times New Roman" w:cs="Times New Roman"/>
          <w:lang w:val="ru-RU"/>
        </w:rPr>
        <w:t xml:space="preserve">. </w:t>
      </w:r>
      <w:r w:rsidRPr="007C16D7" w:rsidR="007C16D7">
        <w:rPr>
          <w:rFonts w:ascii="Times New Roman" w:hAnsi="Times New Roman" w:cs="Times New Roman"/>
          <w:lang w:val="ru-RU"/>
        </w:rPr>
        <w:t xml:space="preserve">Поэтому мы ценим получение </w:t>
      </w:r>
      <w:r w:rsidRPr="00A12843" w:rsidR="007C16D7">
        <w:rPr>
          <w:rFonts w:ascii="Times New Roman" w:hAnsi="Times New Roman" w:cs="Times New Roman"/>
          <w:b/>
          <w:u w:val="single"/>
          <w:lang w:val="ru-RU"/>
        </w:rPr>
        <w:t>подробной информации</w:t>
      </w:r>
      <w:r w:rsidRPr="007C16D7" w:rsidR="007C16D7">
        <w:rPr>
          <w:rFonts w:ascii="Times New Roman" w:hAnsi="Times New Roman" w:cs="Times New Roman"/>
          <w:lang w:val="ru-RU"/>
        </w:rPr>
        <w:t xml:space="preserve"> о каждом инциденте, охватывающей как можно больше аспектов, упомянутых выше.</w:t>
      </w:r>
    </w:p>
    <w:p w:rsidRPr="00A12843" w:rsidR="00A12843" w:rsidP="003C7FED" w:rsidRDefault="00A12843" w14:paraId="5D20A611" w14:textId="45F55BDB">
      <w:pPr>
        <w:spacing w:before="60" w:after="60" w:line="240" w:lineRule="auto"/>
        <w:rPr>
          <w:rFonts w:ascii="Times New Roman" w:hAnsi="Times New Roman" w:cs="Times New Roman"/>
          <w:b/>
          <w:bCs/>
          <w:lang w:val="ru-RU"/>
        </w:rPr>
      </w:pPr>
      <w:r w:rsidRPr="00A12843">
        <w:rPr>
          <w:rFonts w:ascii="Times New Roman" w:hAnsi="Times New Roman" w:cs="Times New Roman"/>
          <w:b/>
          <w:bCs/>
          <w:lang w:val="ru-RU"/>
        </w:rPr>
        <w:t xml:space="preserve">Приведенный ниже шаблон призван облегчить </w:t>
      </w:r>
      <w:r>
        <w:rPr>
          <w:rFonts w:ascii="Times New Roman" w:hAnsi="Times New Roman" w:cs="Times New Roman"/>
          <w:b/>
          <w:bCs/>
          <w:lang w:val="ru-RU"/>
        </w:rPr>
        <w:t>В</w:t>
      </w:r>
      <w:r w:rsidRPr="00A12843">
        <w:rPr>
          <w:rFonts w:ascii="Times New Roman" w:hAnsi="Times New Roman" w:cs="Times New Roman"/>
          <w:b/>
          <w:bCs/>
          <w:lang w:val="ru-RU"/>
        </w:rPr>
        <w:t xml:space="preserve">ашу (и нашу) работу. Тем не менее, мы продолжим </w:t>
      </w:r>
      <w:r w:rsidR="00805491">
        <w:rPr>
          <w:rFonts w:ascii="Times New Roman" w:hAnsi="Times New Roman" w:cs="Times New Roman"/>
          <w:b/>
          <w:bCs/>
          <w:lang w:val="ru-RU"/>
        </w:rPr>
        <w:t>принимать</w:t>
      </w:r>
      <w:r w:rsidRPr="00A12843">
        <w:rPr>
          <w:rFonts w:ascii="Times New Roman" w:hAnsi="Times New Roman" w:cs="Times New Roman"/>
          <w:b/>
          <w:bCs/>
          <w:lang w:val="ru-RU"/>
        </w:rPr>
        <w:t xml:space="preserve"> информацию об инцидентах в </w:t>
      </w:r>
      <w:r>
        <w:rPr>
          <w:rFonts w:ascii="Times New Roman" w:hAnsi="Times New Roman" w:cs="Times New Roman"/>
          <w:b/>
          <w:bCs/>
          <w:lang w:val="ru-RU"/>
        </w:rPr>
        <w:t>любом</w:t>
      </w:r>
      <w:r w:rsidRPr="00A12843">
        <w:rPr>
          <w:rFonts w:ascii="Times New Roman" w:hAnsi="Times New Roman" w:cs="Times New Roman"/>
          <w:b/>
          <w:bCs/>
          <w:lang w:val="ru-RU"/>
        </w:rPr>
        <w:t xml:space="preserve"> формате, в котор</w:t>
      </w:r>
      <w:r>
        <w:rPr>
          <w:rFonts w:ascii="Times New Roman" w:hAnsi="Times New Roman" w:cs="Times New Roman"/>
          <w:b/>
          <w:bCs/>
          <w:lang w:val="ru-RU"/>
        </w:rPr>
        <w:t>ом</w:t>
      </w:r>
      <w:r w:rsidRPr="00A12843">
        <w:rPr>
          <w:rFonts w:ascii="Times New Roman" w:hAnsi="Times New Roman" w:cs="Times New Roman"/>
          <w:b/>
          <w:bCs/>
          <w:lang w:val="ru-RU"/>
        </w:rPr>
        <w:t xml:space="preserve"> вы ее отправите!</w:t>
      </w:r>
    </w:p>
    <w:p w:rsidRPr="00A12843" w:rsidR="00A12843" w:rsidP="003C7FED" w:rsidRDefault="00531622" w14:paraId="190362CB" w14:textId="0CADE849">
      <w:pPr>
        <w:spacing w:after="12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18ACDBE9" w:rsidR="18ACDBE9">
        <w:rPr>
          <w:rFonts w:ascii="Times New Roman" w:hAnsi="Times New Roman" w:cs="Times New Roman"/>
          <w:sz w:val="21"/>
          <w:szCs w:val="21"/>
          <w:lang w:val="ru-RU"/>
        </w:rPr>
        <w:t xml:space="preserve">*  </w:t>
      </w:r>
      <w:r w:rsidRPr="18ACDBE9" w:rsidR="18ACDBE9">
        <w:rPr>
          <w:rFonts w:ascii="Times New Roman" w:hAnsi="Times New Roman" w:cs="Times New Roman"/>
          <w:sz w:val="21"/>
          <w:szCs w:val="21"/>
          <w:lang w:val="ru-RU"/>
        </w:rPr>
        <w:t xml:space="preserve">Типологию индикаторов предвзятости, используемую в БДИПЧ и другую информацию можно посмотреть в </w:t>
      </w:r>
      <w:hyperlink r:id="R6d78c0449acc4ae8">
        <w:r w:rsidRPr="18ACDBE9" w:rsidR="18ACDBE9">
          <w:rPr>
            <w:rStyle w:val="Hyperlink"/>
            <w:rFonts w:ascii="Times New Roman" w:hAnsi="Times New Roman" w:cs="Times New Roman"/>
            <w:sz w:val="21"/>
            <w:szCs w:val="21"/>
            <w:lang w:val="ru-RU"/>
          </w:rPr>
          <w:t>Информационном бюллетене</w:t>
        </w:r>
      </w:hyperlink>
      <w:r w:rsidRPr="18ACDBE9" w:rsidR="18ACDBE9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Pr="00E612C7" w:rsidR="00A12843" w:rsidP="4538C614" w:rsidRDefault="00A728B1" w14:paraId="2A67F4C6" w14:textId="44507912">
      <w:pPr>
        <w:spacing w:before="120" w:after="120" w:line="240" w:lineRule="auto"/>
        <w:rPr>
          <w:rFonts w:ascii="Times New Roman" w:hAnsi="Times New Roman" w:cs="Times New Roman"/>
          <w:b w:val="1"/>
          <w:bCs w:val="1"/>
          <w:lang w:val="ru-RU"/>
        </w:rPr>
      </w:pPr>
      <w:r w:rsidRPr="4538C614" w:rsidR="4538C614">
        <w:rPr>
          <w:rFonts w:ascii="Times New Roman" w:hAnsi="Times New Roman" w:cs="Times New Roman"/>
          <w:b w:val="1"/>
          <w:bCs w:val="1"/>
          <w:lang w:val="ru-RU"/>
        </w:rPr>
        <w:t xml:space="preserve">Пожалуйста, загрузите этот файл и используйте таблицу, чтобы сообщить об инцидентах в БДИПЧ по электронной почте </w:t>
      </w:r>
      <w:hyperlink r:id="Re93a6287a1224413">
        <w:r w:rsidRPr="4538C614" w:rsidR="4538C614">
          <w:rPr>
            <w:rStyle w:val="Hyperlink"/>
            <w:rFonts w:ascii="Times New Roman" w:hAnsi="Times New Roman" w:cs="Times New Roman"/>
            <w:b w:val="1"/>
            <w:bCs w:val="1"/>
            <w:lang w:val="en-US"/>
          </w:rPr>
          <w:t>tndinfo</w:t>
        </w:r>
        <w:r w:rsidRPr="4538C614" w:rsidR="4538C614">
          <w:rPr>
            <w:rStyle w:val="Hyperlink"/>
            <w:rFonts w:ascii="Times New Roman" w:hAnsi="Times New Roman" w:cs="Times New Roman"/>
            <w:b w:val="1"/>
            <w:bCs w:val="1"/>
            <w:lang w:val="ru-RU"/>
          </w:rPr>
          <w:t>@</w:t>
        </w:r>
        <w:r w:rsidRPr="4538C614" w:rsidR="4538C614">
          <w:rPr>
            <w:rStyle w:val="Hyperlink"/>
            <w:rFonts w:ascii="Times New Roman" w:hAnsi="Times New Roman" w:cs="Times New Roman"/>
            <w:b w:val="1"/>
            <w:bCs w:val="1"/>
            <w:lang w:val="en-US"/>
          </w:rPr>
          <w:t>odihr</w:t>
        </w:r>
        <w:r w:rsidRPr="4538C614" w:rsidR="4538C614">
          <w:rPr>
            <w:rStyle w:val="Hyperlink"/>
            <w:rFonts w:ascii="Times New Roman" w:hAnsi="Times New Roman" w:cs="Times New Roman"/>
            <w:b w:val="1"/>
            <w:bCs w:val="1"/>
            <w:lang w:val="ru-RU"/>
          </w:rPr>
          <w:t>.</w:t>
        </w:r>
        <w:r w:rsidRPr="4538C614" w:rsidR="4538C614">
          <w:rPr>
            <w:rStyle w:val="Hyperlink"/>
            <w:rFonts w:ascii="Times New Roman" w:hAnsi="Times New Roman" w:cs="Times New Roman"/>
            <w:b w:val="1"/>
            <w:bCs w:val="1"/>
            <w:lang w:val="en-US"/>
          </w:rPr>
          <w:t>pl</w:t>
        </w:r>
      </w:hyperlink>
      <w:r w:rsidRPr="4538C614" w:rsidR="4538C614">
        <w:rPr>
          <w:rFonts w:ascii="Times New Roman" w:hAnsi="Times New Roman" w:cs="Times New Roman"/>
          <w:b w:val="1"/>
          <w:bCs w:val="1"/>
          <w:lang w:val="ru-RU"/>
        </w:rPr>
        <w:t xml:space="preserve"> до 30 апреля 2022 года</w:t>
      </w:r>
    </w:p>
    <w:tbl>
      <w:tblPr>
        <w:tblStyle w:val="ListTable4-Accent3"/>
        <w:tblW w:w="5228" w:type="pct"/>
        <w:jc w:val="center"/>
        <w:tblBorders>
          <w:top w:val="single" w:color="7CC4AC" w:sz="4" w:space="0"/>
          <w:left w:val="single" w:color="7CC4AC" w:sz="4" w:space="0"/>
          <w:bottom w:val="single" w:color="7CC4AC" w:sz="4" w:space="0"/>
          <w:right w:val="single" w:color="7CC4AC" w:sz="4" w:space="0"/>
          <w:insideH w:val="single" w:color="7CC4AC" w:sz="4" w:space="0"/>
          <w:insideV w:val="single" w:color="7CC4AC" w:sz="4" w:space="0"/>
        </w:tblBorders>
        <w:tblLook w:val="04A0" w:firstRow="1" w:lastRow="0" w:firstColumn="1" w:lastColumn="0" w:noHBand="0" w:noVBand="1"/>
      </w:tblPr>
      <w:tblGrid>
        <w:gridCol w:w="1385"/>
        <w:gridCol w:w="1531"/>
        <w:gridCol w:w="1552"/>
        <w:gridCol w:w="4905"/>
        <w:gridCol w:w="3463"/>
        <w:gridCol w:w="2714"/>
      </w:tblGrid>
      <w:tr w:rsidRPr="00290269" w:rsidR="004611B0" w:rsidTr="004611B0" w14:paraId="1FF4F2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shd w:val="clear" w:color="auto" w:fill="7CC4AC"/>
            <w:vAlign w:val="center"/>
          </w:tcPr>
          <w:p w:rsidRPr="00E725AB" w:rsidR="00927085" w:rsidP="004611B0" w:rsidRDefault="00E725AB" w14:paraId="2B46FC73" w14:textId="08CC190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Дата инцидента</w:t>
            </w:r>
          </w:p>
        </w:tc>
        <w:tc>
          <w:tcPr>
            <w:tcW w:w="501" w:type="pct"/>
            <w:shd w:val="clear" w:color="auto" w:fill="7CC4AC"/>
            <w:vAlign w:val="center"/>
          </w:tcPr>
          <w:p w:rsidRPr="00E725AB" w:rsidR="00927085" w:rsidP="004611B0" w:rsidRDefault="00E725AB" w14:paraId="5D4FA25D" w14:textId="7320F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Страна</w:t>
            </w:r>
            <w:r w:rsidRPr="00290269" w:rsidR="00927085"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место</w:t>
            </w:r>
          </w:p>
        </w:tc>
        <w:tc>
          <w:tcPr>
            <w:tcW w:w="456" w:type="pct"/>
            <w:shd w:val="clear" w:color="auto" w:fill="7CC4AC"/>
            <w:vAlign w:val="center"/>
          </w:tcPr>
          <w:p w:rsidRPr="00E725AB" w:rsidR="00927085" w:rsidP="004611B0" w:rsidRDefault="00E725AB" w14:paraId="5314BAC7" w14:textId="2010E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Источник</w:t>
            </w:r>
          </w:p>
        </w:tc>
        <w:tc>
          <w:tcPr>
            <w:tcW w:w="1586" w:type="pct"/>
            <w:shd w:val="clear" w:color="auto" w:fill="7CC4AC"/>
            <w:vAlign w:val="center"/>
          </w:tcPr>
          <w:p w:rsidRPr="00CB3745" w:rsidR="00927085" w:rsidP="004611B0" w:rsidRDefault="00E725AB" w14:paraId="5D4E3AD5" w14:textId="64FFEABF">
            <w:pPr>
              <w:ind w:right="-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Описание</w:t>
            </w:r>
            <w:r w:rsidRPr="00CB3745"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инцидента</w:t>
            </w:r>
            <w:r w:rsidRPr="00CB3745" w:rsidR="00927085"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:</w:t>
            </w:r>
          </w:p>
          <w:p w:rsidRPr="00E725AB" w:rsidR="00927085" w:rsidP="004611B0" w:rsidRDefault="00E725AB" w14:paraId="1D33F5B7" w14:textId="1230E988">
            <w:pPr>
              <w:ind w:right="-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Когда</w:t>
            </w:r>
            <w:r w:rsidRPr="00E725AB" w:rsidR="00927085"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где</w:t>
            </w:r>
            <w:r w:rsidRPr="00E725AB" w:rsidR="00927085"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и</w:t>
            </w:r>
            <w:r w:rsidRPr="00E725AB" w:rsidR="00927085"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как</w:t>
            </w:r>
            <w:r w:rsidRPr="00E725AB" w:rsidR="00927085"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произошел инцидент</w:t>
            </w:r>
            <w:r w:rsidRPr="00E725AB" w:rsidR="00927085"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?</w:t>
            </w:r>
          </w:p>
        </w:tc>
        <w:tc>
          <w:tcPr>
            <w:tcW w:w="1122" w:type="pct"/>
            <w:shd w:val="clear" w:color="auto" w:fill="7CC4AC"/>
            <w:vAlign w:val="center"/>
          </w:tcPr>
          <w:p w:rsidRPr="009C549E" w:rsidR="00927085" w:rsidP="004611B0" w:rsidRDefault="00E725AB" w14:paraId="6D663C61" w14:textId="7A3BB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Индикаторы предубеждения</w:t>
            </w:r>
            <w:r w:rsidRPr="009C549E" w:rsidR="00927085"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:*</w:t>
            </w:r>
          </w:p>
          <w:p w:rsidRPr="009C549E" w:rsidR="00927085" w:rsidP="004611B0" w:rsidRDefault="009C549E" w14:paraId="06273959" w14:textId="20B5C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Почему это является инцидентом на почве ненависти</w:t>
            </w:r>
            <w:r w:rsidRPr="009C549E" w:rsidR="00927085"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?</w:t>
            </w:r>
          </w:p>
        </w:tc>
        <w:tc>
          <w:tcPr>
            <w:tcW w:w="881" w:type="pct"/>
            <w:shd w:val="clear" w:color="auto" w:fill="7CC4AC"/>
            <w:vAlign w:val="center"/>
          </w:tcPr>
          <w:p w:rsidRPr="00E725AB" w:rsidR="00927085" w:rsidP="004611B0" w:rsidRDefault="007C16D7" w14:paraId="6DC93F37" w14:textId="50191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Дополнительная</w:t>
            </w:r>
            <w:r w:rsidRPr="00E725AB" w:rsidR="00E725AB"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ru-RU"/>
              </w:rPr>
              <w:t>информация</w:t>
            </w:r>
            <w:r w:rsidRPr="00E725AB" w:rsidR="00E725AB"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,</w:t>
            </w:r>
          </w:p>
          <w:p w:rsidRPr="00E725AB" w:rsidR="00E725AB" w:rsidP="004611B0" w:rsidRDefault="00E725AB" w14:paraId="29CFB239" w14:textId="5CC32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ru-RU"/>
              </w:rPr>
            </w:pPr>
            <w:r w:rsidRPr="00E725AB"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комментарии</w:t>
            </w:r>
          </w:p>
        </w:tc>
      </w:tr>
      <w:tr w:rsidRPr="00D108D3" w:rsidR="004611B0" w:rsidTr="004611B0" w14:paraId="74BAEC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shd w:val="clear" w:color="auto" w:fill="auto"/>
          </w:tcPr>
          <w:p w:rsidRPr="009C549E" w:rsidR="00927085" w:rsidP="004611B0" w:rsidRDefault="009C549E" w14:paraId="130BB2C6" w14:textId="6F8AA24C">
            <w:pPr>
              <w:rPr>
                <w:rFonts w:ascii="Times New Roman" w:hAnsi="Times New Roman" w:cs="Times New Roman"/>
                <w:b w:val="0"/>
                <w:bCs w:val="0"/>
                <w:color w:val="606B72" w:themeColor="background2" w:themeShade="BF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606B72" w:themeColor="background2" w:themeShade="BF"/>
                <w:sz w:val="20"/>
                <w:szCs w:val="20"/>
                <w:lang w:val="ru-RU"/>
              </w:rPr>
              <w:t>Укажите точную дату инцидента.</w:t>
            </w:r>
          </w:p>
          <w:p w:rsidRPr="009C549E" w:rsidR="009C549E" w:rsidP="004611B0" w:rsidRDefault="009C549E" w14:paraId="42D60B94" w14:textId="5E23592B">
            <w:pPr>
              <w:rPr>
                <w:rFonts w:ascii="Times New Roman" w:hAnsi="Times New Roman" w:cs="Times New Roman"/>
                <w:b w:val="0"/>
                <w:bCs w:val="0"/>
                <w:color w:val="606B72" w:themeColor="background2" w:themeShade="BF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606B72" w:themeColor="background2" w:themeShade="BF"/>
                <w:sz w:val="20"/>
                <w:szCs w:val="20"/>
                <w:lang w:val="ru-RU"/>
              </w:rPr>
              <w:t>Если точная дата неизвестна, пожалуйста, укажите ряд возможных дат.</w:t>
            </w:r>
          </w:p>
        </w:tc>
        <w:tc>
          <w:tcPr>
            <w:tcW w:w="501" w:type="pct"/>
            <w:shd w:val="clear" w:color="auto" w:fill="auto"/>
          </w:tcPr>
          <w:p w:rsidRPr="009C549E" w:rsidR="00927085" w:rsidP="004611B0" w:rsidRDefault="00E725AB" w14:paraId="288708B4" w14:textId="309EA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Страна</w:t>
            </w:r>
            <w:r w:rsidRPr="009C549E" w:rsidR="00927085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город</w:t>
            </w:r>
            <w:r w:rsidRPr="009C549E" w:rsidR="00927085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поселок.</w:t>
            </w:r>
          </w:p>
          <w:p w:rsidRPr="00E725AB" w:rsidR="009C549E" w:rsidP="004611B0" w:rsidRDefault="009C549E" w14:paraId="1B6C0964" w14:textId="56A9B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Если необходимо, укажите регион (н-р, если существует несколько населенных пунктов с таким названием)</w:t>
            </w:r>
            <w:r w:rsidR="00805491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.</w:t>
            </w:r>
          </w:p>
          <w:p w:rsidRPr="009C549E" w:rsidR="00E725AB" w:rsidP="004611B0" w:rsidRDefault="00E725AB" w14:paraId="7F4A3D6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</w:p>
          <w:p w:rsidRPr="009C549E" w:rsidR="00927085" w:rsidP="004611B0" w:rsidRDefault="00927085" w14:paraId="5F65B65C" w14:textId="52A59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 w:rsidRPr="009C549E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Pr="009C549E" w:rsidR="00927085" w:rsidP="004611B0" w:rsidRDefault="009C549E" w14:paraId="5C11C083" w14:textId="7740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Пожалуйста, укажите, как Вы узнали об инциденте.</w:t>
            </w:r>
          </w:p>
          <w:p w:rsidRPr="00290269" w:rsidR="00927085" w:rsidP="004611B0" w:rsidRDefault="009C549E" w14:paraId="30133A4E" w14:textId="44002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Например</w:t>
            </w:r>
            <w:r w:rsidRPr="00290269" w:rsidR="00927085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 xml:space="preserve">: </w:t>
            </w:r>
          </w:p>
          <w:p w:rsidRPr="00290269" w:rsidR="00927085" w:rsidP="004611B0" w:rsidRDefault="009C549E" w14:paraId="6CB09E92" w14:textId="6D6DDBB7">
            <w:pPr>
              <w:pStyle w:val="ListParagraph"/>
              <w:numPr>
                <w:ilvl w:val="0"/>
                <w:numId w:val="7"/>
              </w:numPr>
              <w:ind w:left="215" w:hanging="21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из СМИ</w:t>
            </w:r>
            <w:r w:rsidRPr="00290269" w:rsidR="00927085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 xml:space="preserve">; </w:t>
            </w:r>
          </w:p>
          <w:p w:rsidRPr="009C549E" w:rsidR="00927085" w:rsidP="004611B0" w:rsidRDefault="009C549E" w14:paraId="4EC037E1" w14:textId="547D8F9E">
            <w:pPr>
              <w:pStyle w:val="ListParagraph"/>
              <w:numPr>
                <w:ilvl w:val="0"/>
                <w:numId w:val="7"/>
              </w:numPr>
              <w:ind w:left="215" w:hanging="21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из</w:t>
            </w:r>
            <w:r w:rsidRPr="009C549E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показаний</w:t>
            </w:r>
            <w:r w:rsidRPr="009C549E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жертвы или свидетеля;</w:t>
            </w:r>
          </w:p>
          <w:p w:rsidRPr="00290269" w:rsidR="00927085" w:rsidP="004611B0" w:rsidRDefault="009C549E" w14:paraId="3F2CA1DB" w14:textId="7A409ADE">
            <w:pPr>
              <w:pStyle w:val="ListParagraph"/>
              <w:numPr>
                <w:ilvl w:val="0"/>
                <w:numId w:val="7"/>
              </w:numPr>
              <w:ind w:left="215" w:hanging="21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от полиции</w:t>
            </w:r>
            <w:r w:rsidRPr="00290269" w:rsidR="00927085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.</w:t>
            </w:r>
          </w:p>
          <w:p w:rsidRPr="009C549E" w:rsidR="009C549E" w:rsidP="004611B0" w:rsidRDefault="009C549E" w14:paraId="2E4A36B6" w14:textId="74F7C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Если возможно, укажите ссылку на первоисточник.</w:t>
            </w:r>
          </w:p>
        </w:tc>
        <w:tc>
          <w:tcPr>
            <w:tcW w:w="1586" w:type="pct"/>
            <w:shd w:val="clear" w:color="auto" w:fill="auto"/>
          </w:tcPr>
          <w:p w:rsidRPr="009C549E" w:rsidR="009C549E" w:rsidP="004611B0" w:rsidRDefault="009C549E" w14:paraId="7021AA06" w14:textId="40A3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Опишите инцидент настолько точным и полным образом, насколько это возможно, используя доступную Вам информацию.</w:t>
            </w:r>
          </w:p>
        </w:tc>
        <w:tc>
          <w:tcPr>
            <w:tcW w:w="1122" w:type="pct"/>
            <w:shd w:val="clear" w:color="auto" w:fill="auto"/>
          </w:tcPr>
          <w:p w:rsidRPr="00E612C7" w:rsidR="00E612C7" w:rsidP="004611B0" w:rsidRDefault="00E612C7" w14:paraId="0BF2D4B5" w14:textId="27C2E4D9">
            <w:pPr>
              <w:ind w:right="-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 xml:space="preserve">Пожалуйста, объясните, почему Вы отнесли это к инциденту на почве ненависти. </w:t>
            </w:r>
            <w:r w:rsidR="00E9365B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 xml:space="preserve">Предоставьте детали, а не категории или вид индикаторов предубеждений. </w:t>
            </w:r>
            <w:r w:rsidRPr="00E9365B" w:rsidR="00E9365B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Укажите любые использованные оскорбления и контекст, в котором произошел инцидент</w:t>
            </w:r>
            <w:r w:rsidR="00E9365B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, например:</w:t>
            </w:r>
          </w:p>
          <w:p w:rsidRPr="00FF5D62" w:rsidR="00927085" w:rsidP="004611B0" w:rsidRDefault="00927085" w14:paraId="0D4E2E91" w14:textId="4781F399">
            <w:pPr>
              <w:pStyle w:val="ListParagraph"/>
              <w:numPr>
                <w:ilvl w:val="0"/>
                <w:numId w:val="5"/>
              </w:numPr>
              <w:ind w:left="193" w:right="-96" w:hanging="19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 w:rsidRPr="00FF5D62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‘</w:t>
            </w:r>
            <w:r w:rsidRPr="00FF5D62" w:rsidR="00FF5D62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Преступник назвал жертву «грязным кракозианцем» и потребовал выгнать из страны всех кракозийских паразитов</w:t>
            </w:r>
            <w:r w:rsidRPr="00FF5D62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.</w:t>
            </w:r>
          </w:p>
          <w:p w:rsidRPr="00FF5D62" w:rsidR="00927085" w:rsidP="004611B0" w:rsidRDefault="00927085" w14:paraId="0B5D37B7" w14:textId="6B3959A4">
            <w:pPr>
              <w:pStyle w:val="ListParagraph"/>
              <w:numPr>
                <w:ilvl w:val="0"/>
                <w:numId w:val="5"/>
              </w:numPr>
              <w:ind w:left="193" w:right="-96" w:hanging="19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 w:rsidRPr="00FF5D62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‘</w:t>
            </w:r>
            <w:r w:rsidRPr="00FF5D62" w:rsidR="00FF5D62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ru-RU"/>
              </w:rPr>
              <w:t xml:space="preserve">Инцидент произошел в национальный </w:t>
            </w:r>
            <w:r w:rsidR="00805491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ru-RU"/>
              </w:rPr>
              <w:t>праздник</w:t>
            </w:r>
            <w:r w:rsidRPr="00FF5D62" w:rsidR="00FF5D62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ru-RU"/>
              </w:rPr>
              <w:t xml:space="preserve">, </w:t>
            </w:r>
            <w:r w:rsidR="00805491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ru-RU"/>
              </w:rPr>
              <w:t>которому</w:t>
            </w:r>
            <w:r w:rsidRPr="00FF5D62" w:rsidR="00FF5D62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ru-RU"/>
              </w:rPr>
              <w:t xml:space="preserve"> предшествовал антимигрантский дискурс в СМИ, </w:t>
            </w:r>
            <w:r w:rsidR="00FF5D62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ru-RU"/>
              </w:rPr>
              <w:t>во время которого</w:t>
            </w:r>
            <w:r w:rsidRPr="00FF5D62" w:rsidR="00FF5D62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ru-RU"/>
              </w:rPr>
              <w:t xml:space="preserve"> некоторые политики призывали к насилию</w:t>
            </w:r>
            <w:r w:rsidRPr="00FF5D62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.’</w:t>
            </w:r>
          </w:p>
          <w:p w:rsidRPr="00E9365B" w:rsidR="00E9365B" w:rsidP="004611B0" w:rsidRDefault="00E9365B" w14:paraId="6019768B" w14:textId="0BD6A928">
            <w:pPr>
              <w:pStyle w:val="ListParagraph"/>
              <w:numPr>
                <w:ilvl w:val="0"/>
                <w:numId w:val="5"/>
              </w:numPr>
              <w:ind w:left="193" w:right="-96" w:hanging="19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 w:rsidRPr="00E9365B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‘</w:t>
            </w:r>
            <w:r w:rsidRPr="00E9365B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ru-RU"/>
              </w:rPr>
              <w:t>Парк Х широко известен, как место, часто посещаемое ЛГБТИ</w:t>
            </w: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.</w:t>
            </w:r>
            <w:r w:rsidRPr="00E9365B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’</w:t>
            </w:r>
          </w:p>
          <w:p w:rsidRPr="00E9365B" w:rsidR="00E9365B" w:rsidP="004611B0" w:rsidRDefault="00E9365B" w14:paraId="192A383A" w14:textId="659C7806">
            <w:pPr>
              <w:pStyle w:val="ListParagraph"/>
              <w:numPr>
                <w:ilvl w:val="0"/>
                <w:numId w:val="5"/>
              </w:numPr>
              <w:ind w:left="193" w:right="-96" w:hanging="19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 w:rsidRPr="00E9365B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‘</w:t>
            </w:r>
            <w:r w:rsidRPr="00E9365B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ru-RU"/>
              </w:rPr>
              <w:t>Некоторые из нападавших были в военной форме и боевой обуви, двое - в футболках с номером 88</w:t>
            </w: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.</w:t>
            </w:r>
            <w:r w:rsidRPr="00E9365B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’</w:t>
            </w:r>
          </w:p>
          <w:p w:rsidRPr="00E9365B" w:rsidR="00E9365B" w:rsidP="004611B0" w:rsidRDefault="00E9365B" w14:paraId="00D85C7F" w14:textId="53B4259E">
            <w:pPr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Вы можете оставить это поле пустым, если эти детали уже включены в предыдущее поле (Описание инцидента).</w:t>
            </w:r>
          </w:p>
        </w:tc>
        <w:tc>
          <w:tcPr>
            <w:tcW w:w="881" w:type="pct"/>
            <w:shd w:val="clear" w:color="auto" w:fill="auto"/>
          </w:tcPr>
          <w:p w:rsidRPr="008D54D5" w:rsidR="008D54D5" w:rsidP="004611B0" w:rsidRDefault="00927085" w14:paraId="6A41BFE1" w14:textId="35FBD10C">
            <w:pPr>
              <w:ind w:righ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F61CE7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  <w:r w:rsidRPr="00E9365B" w:rsidR="00E9365B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 xml:space="preserve">Вы можете предоставить любые дополнительные наблюдения, которые </w:t>
            </w:r>
            <w:r w:rsidR="00F61CE7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В</w:t>
            </w:r>
            <w:r w:rsidRPr="00E9365B" w:rsidR="00E9365B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 xml:space="preserve">ы сочтете необходимыми для правильной интерпретации </w:t>
            </w:r>
            <w:r w:rsidR="00F61CE7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 xml:space="preserve">БДИПЧ </w:t>
            </w:r>
            <w:r w:rsidRPr="00E9365B" w:rsidR="00E9365B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 xml:space="preserve">представленных данных. </w:t>
            </w:r>
            <w:r w:rsidR="00E9365B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Например</w:t>
            </w:r>
            <w:r w:rsidRPr="00F61CE7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 xml:space="preserve">: </w:t>
            </w:r>
          </w:p>
          <w:p w:rsidRPr="008D54D5" w:rsidR="008D54D5" w:rsidP="004611B0" w:rsidRDefault="008D54D5" w14:paraId="0E6FC587" w14:textId="3317936D">
            <w:pPr>
              <w:pStyle w:val="ListParagraph"/>
              <w:numPr>
                <w:ilvl w:val="0"/>
                <w:numId w:val="6"/>
              </w:numPr>
              <w:ind w:left="159" w:right="-113" w:hanging="22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 w:rsidRPr="008D54D5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ru-RU"/>
              </w:rPr>
              <w:t>‘В нашем контексте используемые этнические и антимигрантские оскорбления в широком понимании включают также религию</w:t>
            </w:r>
            <w:r w:rsidRPr="00805491" w:rsidR="00805491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ru-RU"/>
              </w:rPr>
              <w:t>.</w:t>
            </w:r>
            <w:r w:rsidRPr="008D54D5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ru-RU"/>
              </w:rPr>
              <w:t>’</w:t>
            </w:r>
          </w:p>
          <w:p w:rsidRPr="008D54D5" w:rsidR="00927085" w:rsidP="004611B0" w:rsidRDefault="00927085" w14:paraId="0D44A902" w14:textId="797BD11B">
            <w:pPr>
              <w:pStyle w:val="ListParagraph"/>
              <w:numPr>
                <w:ilvl w:val="0"/>
                <w:numId w:val="6"/>
              </w:numPr>
              <w:ind w:left="159" w:right="-113" w:hanging="22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 w:rsidRPr="008D54D5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‘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На бастильском диалекте «кракозианец» - уничижительный термин для людей с юга страны</w:t>
            </w:r>
            <w:r w:rsidRP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.’</w:t>
            </w:r>
          </w:p>
          <w:p w:rsidRPr="008D54D5" w:rsidR="00927085" w:rsidP="004611B0" w:rsidRDefault="00927085" w14:paraId="1E146295" w14:textId="2D6757DC">
            <w:pPr>
              <w:pStyle w:val="ListParagraph"/>
              <w:numPr>
                <w:ilvl w:val="0"/>
                <w:numId w:val="6"/>
              </w:numPr>
              <w:ind w:left="159" w:right="-113" w:hanging="22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 w:rsidRP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‘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Нам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не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удалось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определить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тяжесть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травм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жертвы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, 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т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.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к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. 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он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/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она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покинула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место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происшествия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 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и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 е</w:t>
            </w:r>
            <w:r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го/ее не удалось найти</w:t>
            </w:r>
            <w:r w:rsidRPr="008D54D5" w:rsidR="008D54D5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.’</w:t>
            </w:r>
          </w:p>
          <w:p w:rsidRPr="006673BE" w:rsidR="008D54D5" w:rsidP="004611B0" w:rsidRDefault="008D54D5" w14:paraId="0F16B218" w14:textId="2A7F8BE0">
            <w:pPr>
              <w:pStyle w:val="ListParagraph"/>
              <w:numPr>
                <w:ilvl w:val="0"/>
                <w:numId w:val="6"/>
              </w:numPr>
              <w:ind w:left="159" w:right="-113" w:hanging="22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</w:pPr>
            <w:r w:rsidRPr="006673BE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ru-RU"/>
              </w:rPr>
              <w:t>‘</w:t>
            </w:r>
            <w:r w:rsidRPr="00F10936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Мы рассматриваем это </w:t>
            </w:r>
            <w:r w:rsidRPr="00F10936" w:rsidR="00F10936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и </w:t>
            </w:r>
            <w:r w:rsidRPr="00F10936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как нападение на гендерной почве, </w:t>
            </w:r>
            <w:r w:rsidRPr="00F10936" w:rsidR="006673BE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и</w:t>
            </w:r>
            <w:r w:rsidRPr="00F10936" w:rsidR="00F10936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 как</w:t>
            </w:r>
            <w:r w:rsidRPr="00F10936" w:rsidR="006673BE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 xml:space="preserve"> расистское нападение</w:t>
            </w:r>
            <w:r w:rsidRPr="00F10936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ru-RU"/>
              </w:rPr>
              <w:t>’</w:t>
            </w:r>
          </w:p>
        </w:tc>
      </w:tr>
      <w:tr w:rsidRPr="00290269" w:rsidR="004611B0" w:rsidTr="004611B0" w14:paraId="2FBFED5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shd w:val="clear" w:color="auto" w:fill="auto"/>
          </w:tcPr>
          <w:p w:rsidRPr="007C16D7" w:rsidR="007C16D7" w:rsidP="004611B0" w:rsidRDefault="007C16D7" w14:paraId="4210DE85" w14:textId="5AD36028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606B72" w:themeColor="background2" w:themeShade="BF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501" w:type="pct"/>
            <w:shd w:val="clear" w:color="auto" w:fill="auto"/>
          </w:tcPr>
          <w:p w:rsidRPr="007C16D7" w:rsidR="007C16D7" w:rsidP="004611B0" w:rsidRDefault="007C16D7" w14:paraId="1C356850" w14:textId="7E78B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456" w:type="pct"/>
            <w:shd w:val="clear" w:color="auto" w:fill="auto"/>
          </w:tcPr>
          <w:p w:rsidRPr="007C16D7" w:rsidR="007C16D7" w:rsidP="004611B0" w:rsidRDefault="007C16D7" w14:paraId="47EF904A" w14:textId="3D824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1586" w:type="pct"/>
            <w:shd w:val="clear" w:color="auto" w:fill="auto"/>
          </w:tcPr>
          <w:p w:rsidRPr="007C16D7" w:rsidR="007C16D7" w:rsidP="004611B0" w:rsidRDefault="007C16D7" w14:paraId="4C7F4ECF" w14:textId="2A9A9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1122" w:type="pct"/>
            <w:shd w:val="clear" w:color="auto" w:fill="auto"/>
          </w:tcPr>
          <w:p w:rsidRPr="007C16D7" w:rsidR="007C16D7" w:rsidP="004611B0" w:rsidRDefault="007C16D7" w14:paraId="4AFF3291" w14:textId="47AED4DE">
            <w:pPr>
              <w:ind w:righ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881" w:type="pct"/>
            <w:shd w:val="clear" w:color="auto" w:fill="auto"/>
          </w:tcPr>
          <w:p w:rsidRPr="007C16D7" w:rsidR="007C16D7" w:rsidP="004611B0" w:rsidRDefault="007C16D7" w14:paraId="3B43B693" w14:textId="5F54680C">
            <w:pPr>
              <w:ind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</w:tr>
      <w:tr w:rsidRPr="00290269" w:rsidR="004611B0" w:rsidTr="004611B0" w14:paraId="1D3004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shd w:val="clear" w:color="auto" w:fill="auto"/>
          </w:tcPr>
          <w:p w:rsidRPr="00290269" w:rsidR="007C16D7" w:rsidP="004611B0" w:rsidRDefault="007C16D7" w14:paraId="4B045F54" w14:textId="3233926A">
            <w:pPr>
              <w:jc w:val="center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3E7F9D">
              <w:rPr>
                <w:rFonts w:ascii="Times New Roman" w:hAnsi="Times New Roman" w:cs="Times New Roman"/>
                <w:b w:val="0"/>
                <w:bCs w:val="0"/>
                <w:i/>
                <w:color w:val="606B72" w:themeColor="background2" w:themeShade="BF"/>
                <w:sz w:val="20"/>
                <w:szCs w:val="20"/>
                <w:lang w:val="ru-RU"/>
              </w:rPr>
              <w:lastRenderedPageBreak/>
              <w:t>Место для Вашей информации</w:t>
            </w:r>
          </w:p>
        </w:tc>
        <w:tc>
          <w:tcPr>
            <w:tcW w:w="501" w:type="pct"/>
            <w:shd w:val="clear" w:color="auto" w:fill="auto"/>
          </w:tcPr>
          <w:p w:rsidRPr="007C16D7" w:rsidR="007C16D7" w:rsidP="004611B0" w:rsidRDefault="007C16D7" w14:paraId="01CA06D7" w14:textId="15797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456" w:type="pct"/>
            <w:shd w:val="clear" w:color="auto" w:fill="auto"/>
          </w:tcPr>
          <w:p w:rsidRPr="007C16D7" w:rsidR="007C16D7" w:rsidP="004611B0" w:rsidRDefault="007C16D7" w14:paraId="3E751A1B" w14:textId="064A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1586" w:type="pct"/>
            <w:shd w:val="clear" w:color="auto" w:fill="auto"/>
          </w:tcPr>
          <w:p w:rsidRPr="007C16D7" w:rsidR="007C16D7" w:rsidP="004611B0" w:rsidRDefault="007C16D7" w14:paraId="2D7759E6" w14:textId="63393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1122" w:type="pct"/>
            <w:shd w:val="clear" w:color="auto" w:fill="auto"/>
          </w:tcPr>
          <w:p w:rsidRPr="007C16D7" w:rsidR="007C16D7" w:rsidP="004611B0" w:rsidRDefault="007C16D7" w14:paraId="56C0A019" w14:textId="121EDD4F">
            <w:pPr>
              <w:ind w:righ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881" w:type="pct"/>
            <w:shd w:val="clear" w:color="auto" w:fill="auto"/>
          </w:tcPr>
          <w:p w:rsidRPr="007C16D7" w:rsidR="007C16D7" w:rsidP="004611B0" w:rsidRDefault="007C16D7" w14:paraId="36CACD3A" w14:textId="5C801C5F">
            <w:pPr>
              <w:ind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</w:tr>
      <w:tr w:rsidRPr="00290269" w:rsidR="004611B0" w:rsidTr="004611B0" w14:paraId="0B57647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shd w:val="clear" w:color="auto" w:fill="auto"/>
          </w:tcPr>
          <w:p w:rsidRPr="00290269" w:rsidR="007C16D7" w:rsidP="004611B0" w:rsidRDefault="007C16D7" w14:paraId="4ED88126" w14:textId="76984BD0">
            <w:pPr>
              <w:jc w:val="center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3E7F9D">
              <w:rPr>
                <w:rFonts w:ascii="Times New Roman" w:hAnsi="Times New Roman" w:cs="Times New Roman"/>
                <w:b w:val="0"/>
                <w:bCs w:val="0"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501" w:type="pct"/>
            <w:shd w:val="clear" w:color="auto" w:fill="auto"/>
          </w:tcPr>
          <w:p w:rsidRPr="007C16D7" w:rsidR="007C16D7" w:rsidP="004611B0" w:rsidRDefault="007C16D7" w14:paraId="62DF6E7C" w14:textId="0F716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456" w:type="pct"/>
            <w:shd w:val="clear" w:color="auto" w:fill="auto"/>
          </w:tcPr>
          <w:p w:rsidRPr="007C16D7" w:rsidR="007C16D7" w:rsidP="004611B0" w:rsidRDefault="007C16D7" w14:paraId="309E8987" w14:textId="4C15F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1586" w:type="pct"/>
            <w:shd w:val="clear" w:color="auto" w:fill="auto"/>
          </w:tcPr>
          <w:p w:rsidRPr="007C16D7" w:rsidR="007C16D7" w:rsidP="004611B0" w:rsidRDefault="007C16D7" w14:paraId="4D0ECAE5" w14:textId="2D91D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1122" w:type="pct"/>
            <w:shd w:val="clear" w:color="auto" w:fill="auto"/>
          </w:tcPr>
          <w:p w:rsidRPr="007C16D7" w:rsidR="007C16D7" w:rsidP="004611B0" w:rsidRDefault="007C16D7" w14:paraId="4B8A9EA3" w14:textId="7EB5CD51">
            <w:pPr>
              <w:ind w:righ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881" w:type="pct"/>
            <w:shd w:val="clear" w:color="auto" w:fill="auto"/>
          </w:tcPr>
          <w:p w:rsidRPr="007C16D7" w:rsidR="007C16D7" w:rsidP="004611B0" w:rsidRDefault="007C16D7" w14:paraId="1FF4BF30" w14:textId="14D2ED36">
            <w:pPr>
              <w:ind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</w:tr>
      <w:tr w:rsidRPr="00290269" w:rsidR="004611B0" w:rsidTr="004611B0" w14:paraId="249DC2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shd w:val="clear" w:color="auto" w:fill="auto"/>
          </w:tcPr>
          <w:p w:rsidRPr="00290269" w:rsidR="007C16D7" w:rsidP="004611B0" w:rsidRDefault="007C16D7" w14:paraId="7A6F8787" w14:textId="0B41AAAD">
            <w:pPr>
              <w:jc w:val="center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3E7F9D">
              <w:rPr>
                <w:rFonts w:ascii="Times New Roman" w:hAnsi="Times New Roman" w:cs="Times New Roman"/>
                <w:b w:val="0"/>
                <w:bCs w:val="0"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501" w:type="pct"/>
            <w:shd w:val="clear" w:color="auto" w:fill="auto"/>
          </w:tcPr>
          <w:p w:rsidRPr="007C16D7" w:rsidR="007C16D7" w:rsidP="004611B0" w:rsidRDefault="007C16D7" w14:paraId="23AF2E58" w14:textId="66351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456" w:type="pct"/>
            <w:shd w:val="clear" w:color="auto" w:fill="auto"/>
          </w:tcPr>
          <w:p w:rsidRPr="007C16D7" w:rsidR="007C16D7" w:rsidP="004611B0" w:rsidRDefault="007C16D7" w14:paraId="1291B9D1" w14:textId="18EAC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1586" w:type="pct"/>
            <w:shd w:val="clear" w:color="auto" w:fill="auto"/>
          </w:tcPr>
          <w:p w:rsidRPr="007C16D7" w:rsidR="007C16D7" w:rsidP="004611B0" w:rsidRDefault="007C16D7" w14:paraId="7B924437" w14:textId="417A6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1122" w:type="pct"/>
            <w:shd w:val="clear" w:color="auto" w:fill="auto"/>
          </w:tcPr>
          <w:p w:rsidRPr="007C16D7" w:rsidR="007C16D7" w:rsidP="004611B0" w:rsidRDefault="007C16D7" w14:paraId="354FE226" w14:textId="562B02AF">
            <w:pPr>
              <w:ind w:righ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881" w:type="pct"/>
            <w:shd w:val="clear" w:color="auto" w:fill="auto"/>
          </w:tcPr>
          <w:p w:rsidRPr="007C16D7" w:rsidR="007C16D7" w:rsidP="004611B0" w:rsidRDefault="007C16D7" w14:paraId="54A3A27F" w14:textId="6FCDA1F0">
            <w:pPr>
              <w:ind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</w:tr>
      <w:tr w:rsidRPr="00290269" w:rsidR="004611B0" w:rsidTr="004611B0" w14:paraId="26B13F2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shd w:val="clear" w:color="auto" w:fill="auto"/>
          </w:tcPr>
          <w:p w:rsidRPr="00290269" w:rsidR="007C16D7" w:rsidP="004611B0" w:rsidRDefault="007C16D7" w14:paraId="17F3740F" w14:textId="5CA3E84B">
            <w:pPr>
              <w:jc w:val="center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3E7F9D">
              <w:rPr>
                <w:rFonts w:ascii="Times New Roman" w:hAnsi="Times New Roman" w:cs="Times New Roman"/>
                <w:b w:val="0"/>
                <w:bCs w:val="0"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501" w:type="pct"/>
            <w:shd w:val="clear" w:color="auto" w:fill="auto"/>
          </w:tcPr>
          <w:p w:rsidRPr="007C16D7" w:rsidR="007C16D7" w:rsidP="004611B0" w:rsidRDefault="007C16D7" w14:paraId="71B834BE" w14:textId="29394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456" w:type="pct"/>
            <w:shd w:val="clear" w:color="auto" w:fill="auto"/>
          </w:tcPr>
          <w:p w:rsidRPr="007C16D7" w:rsidR="007C16D7" w:rsidP="004611B0" w:rsidRDefault="007C16D7" w14:paraId="42CC604C" w14:textId="50634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1586" w:type="pct"/>
            <w:shd w:val="clear" w:color="auto" w:fill="auto"/>
          </w:tcPr>
          <w:p w:rsidRPr="007C16D7" w:rsidR="007C16D7" w:rsidP="004611B0" w:rsidRDefault="007C16D7" w14:paraId="35972671" w14:textId="7585D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1122" w:type="pct"/>
            <w:shd w:val="clear" w:color="auto" w:fill="auto"/>
          </w:tcPr>
          <w:p w:rsidRPr="007C16D7" w:rsidR="007C16D7" w:rsidP="004611B0" w:rsidRDefault="007C16D7" w14:paraId="02AA86EF" w14:textId="2FAC1BA6">
            <w:pPr>
              <w:ind w:righ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  <w:tc>
          <w:tcPr>
            <w:tcW w:w="881" w:type="pct"/>
            <w:shd w:val="clear" w:color="auto" w:fill="auto"/>
          </w:tcPr>
          <w:p w:rsidRPr="007C16D7" w:rsidR="007C16D7" w:rsidP="004611B0" w:rsidRDefault="007C16D7" w14:paraId="6307360B" w14:textId="74311C7E">
            <w:pPr>
              <w:ind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7C16D7">
              <w:rPr>
                <w:rFonts w:ascii="Times New Roman" w:hAnsi="Times New Roman" w:cs="Times New Roman"/>
                <w:bCs/>
                <w:i/>
                <w:color w:val="606B72" w:themeColor="background2" w:themeShade="BF"/>
                <w:sz w:val="20"/>
                <w:szCs w:val="20"/>
                <w:lang w:val="ru-RU"/>
              </w:rPr>
              <w:t>Место для Вашей информации</w:t>
            </w:r>
          </w:p>
        </w:tc>
      </w:tr>
    </w:tbl>
    <w:p w:rsidRPr="000C0E18" w:rsidR="00FF5D62" w:rsidP="009A63A7" w:rsidRDefault="00FF5D62" w14:paraId="731AD8E4" w14:textId="77777777">
      <w:pPr>
        <w:rPr>
          <w:rFonts w:ascii="Times New Roman" w:hAnsi="Times New Roman" w:cs="Times New Roman"/>
          <w:lang w:val="en-US"/>
        </w:rPr>
      </w:pPr>
    </w:p>
    <w:sectPr w:rsidRPr="000C0E18" w:rsidR="00FF5D62" w:rsidSect="000676AD">
      <w:pgSz w:w="16838" w:h="11906" w:orient="landscape"/>
      <w:pgMar w:top="709" w:right="964" w:bottom="568" w:left="992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2A06A9" w16cid:durableId="23CD15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E8" w:rsidP="009A63A7" w:rsidRDefault="002105E8" w14:paraId="74FA2861" w14:textId="77777777">
      <w:pPr>
        <w:spacing w:after="0" w:line="240" w:lineRule="auto"/>
      </w:pPr>
      <w:r>
        <w:separator/>
      </w:r>
    </w:p>
  </w:endnote>
  <w:endnote w:type="continuationSeparator" w:id="0">
    <w:p w:rsidR="002105E8" w:rsidP="009A63A7" w:rsidRDefault="002105E8" w14:paraId="69AB16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E8" w:rsidP="009A63A7" w:rsidRDefault="002105E8" w14:paraId="45E8D086" w14:textId="77777777">
      <w:pPr>
        <w:spacing w:after="0" w:line="240" w:lineRule="auto"/>
      </w:pPr>
      <w:r>
        <w:separator/>
      </w:r>
    </w:p>
  </w:footnote>
  <w:footnote w:type="continuationSeparator" w:id="0">
    <w:p w:rsidR="002105E8" w:rsidP="009A63A7" w:rsidRDefault="002105E8" w14:paraId="5056140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25A"/>
    <w:multiLevelType w:val="hybridMultilevel"/>
    <w:tmpl w:val="43104A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535DF8"/>
    <w:multiLevelType w:val="hybridMultilevel"/>
    <w:tmpl w:val="75801A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C466C"/>
    <w:multiLevelType w:val="hybridMultilevel"/>
    <w:tmpl w:val="E97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28047B"/>
    <w:multiLevelType w:val="hybridMultilevel"/>
    <w:tmpl w:val="5FF47F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8AF26D9"/>
    <w:multiLevelType w:val="hybridMultilevel"/>
    <w:tmpl w:val="65784290"/>
    <w:lvl w:ilvl="0" w:tplc="F5C89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7E75"/>
    <w:multiLevelType w:val="hybridMultilevel"/>
    <w:tmpl w:val="2CC030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57F215B"/>
    <w:multiLevelType w:val="hybridMultilevel"/>
    <w:tmpl w:val="CA9AF9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26E428D"/>
    <w:multiLevelType w:val="hybridMultilevel"/>
    <w:tmpl w:val="9FF85D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C82E3F"/>
    <w:multiLevelType w:val="hybridMultilevel"/>
    <w:tmpl w:val="763C56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254AB7"/>
    <w:multiLevelType w:val="hybridMultilevel"/>
    <w:tmpl w:val="BA62F8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DC"/>
    <w:rsid w:val="00004D20"/>
    <w:rsid w:val="000474F9"/>
    <w:rsid w:val="00050255"/>
    <w:rsid w:val="000676AD"/>
    <w:rsid w:val="00071718"/>
    <w:rsid w:val="00094983"/>
    <w:rsid w:val="00096553"/>
    <w:rsid w:val="000B186F"/>
    <w:rsid w:val="000B1C06"/>
    <w:rsid w:val="000B422E"/>
    <w:rsid w:val="000C0E18"/>
    <w:rsid w:val="000D1DB3"/>
    <w:rsid w:val="000D1F18"/>
    <w:rsid w:val="000E6EBE"/>
    <w:rsid w:val="000F1E5F"/>
    <w:rsid w:val="0012146E"/>
    <w:rsid w:val="001A10FF"/>
    <w:rsid w:val="001A5FAB"/>
    <w:rsid w:val="001C6AE2"/>
    <w:rsid w:val="00206E37"/>
    <w:rsid w:val="002105E8"/>
    <w:rsid w:val="0023782D"/>
    <w:rsid w:val="00250CFB"/>
    <w:rsid w:val="0025718B"/>
    <w:rsid w:val="00286F56"/>
    <w:rsid w:val="00290269"/>
    <w:rsid w:val="002924A7"/>
    <w:rsid w:val="00295F5E"/>
    <w:rsid w:val="002A4574"/>
    <w:rsid w:val="002E7D4B"/>
    <w:rsid w:val="00300192"/>
    <w:rsid w:val="00300B29"/>
    <w:rsid w:val="003234AA"/>
    <w:rsid w:val="00324162"/>
    <w:rsid w:val="0038266B"/>
    <w:rsid w:val="00390BDC"/>
    <w:rsid w:val="0039727F"/>
    <w:rsid w:val="003A3AE3"/>
    <w:rsid w:val="003B0A37"/>
    <w:rsid w:val="003C4826"/>
    <w:rsid w:val="003C7FED"/>
    <w:rsid w:val="003D19F0"/>
    <w:rsid w:val="00405AF6"/>
    <w:rsid w:val="00425684"/>
    <w:rsid w:val="00460AC5"/>
    <w:rsid w:val="004611B0"/>
    <w:rsid w:val="00467B6A"/>
    <w:rsid w:val="00475D78"/>
    <w:rsid w:val="004827FF"/>
    <w:rsid w:val="004A7CF7"/>
    <w:rsid w:val="004B6718"/>
    <w:rsid w:val="004B76BA"/>
    <w:rsid w:val="004D5347"/>
    <w:rsid w:val="004D7014"/>
    <w:rsid w:val="004E2069"/>
    <w:rsid w:val="004E5BF0"/>
    <w:rsid w:val="004E7ABF"/>
    <w:rsid w:val="005069C9"/>
    <w:rsid w:val="00515CCD"/>
    <w:rsid w:val="00523C74"/>
    <w:rsid w:val="00531622"/>
    <w:rsid w:val="00532483"/>
    <w:rsid w:val="005368A0"/>
    <w:rsid w:val="00572D9C"/>
    <w:rsid w:val="005918FF"/>
    <w:rsid w:val="005A10C2"/>
    <w:rsid w:val="005A5D7B"/>
    <w:rsid w:val="005F2DED"/>
    <w:rsid w:val="005F5FDC"/>
    <w:rsid w:val="0066233B"/>
    <w:rsid w:val="006673BE"/>
    <w:rsid w:val="00683C23"/>
    <w:rsid w:val="00686943"/>
    <w:rsid w:val="00692125"/>
    <w:rsid w:val="006A0F8A"/>
    <w:rsid w:val="006A6299"/>
    <w:rsid w:val="006D64B8"/>
    <w:rsid w:val="006E4D6E"/>
    <w:rsid w:val="006F3086"/>
    <w:rsid w:val="00711EB1"/>
    <w:rsid w:val="00734B7A"/>
    <w:rsid w:val="00740037"/>
    <w:rsid w:val="00740B96"/>
    <w:rsid w:val="00743EC9"/>
    <w:rsid w:val="00752E9A"/>
    <w:rsid w:val="00756180"/>
    <w:rsid w:val="007638C8"/>
    <w:rsid w:val="007848AC"/>
    <w:rsid w:val="007A3016"/>
    <w:rsid w:val="007C16D7"/>
    <w:rsid w:val="007C57CE"/>
    <w:rsid w:val="007E5CF2"/>
    <w:rsid w:val="00805491"/>
    <w:rsid w:val="00813C8F"/>
    <w:rsid w:val="0082373A"/>
    <w:rsid w:val="0084000F"/>
    <w:rsid w:val="00847F66"/>
    <w:rsid w:val="00865568"/>
    <w:rsid w:val="00897A99"/>
    <w:rsid w:val="008A443B"/>
    <w:rsid w:val="008A5CD2"/>
    <w:rsid w:val="008D04D8"/>
    <w:rsid w:val="008D54D5"/>
    <w:rsid w:val="008D5E21"/>
    <w:rsid w:val="008F778B"/>
    <w:rsid w:val="00912E47"/>
    <w:rsid w:val="00921C34"/>
    <w:rsid w:val="00927085"/>
    <w:rsid w:val="00937EB1"/>
    <w:rsid w:val="00961DB5"/>
    <w:rsid w:val="00977A56"/>
    <w:rsid w:val="009A0923"/>
    <w:rsid w:val="009A63A7"/>
    <w:rsid w:val="009B47F5"/>
    <w:rsid w:val="009C53D8"/>
    <w:rsid w:val="009C549E"/>
    <w:rsid w:val="009D3BCE"/>
    <w:rsid w:val="00A12843"/>
    <w:rsid w:val="00A35261"/>
    <w:rsid w:val="00A6228B"/>
    <w:rsid w:val="00A639A1"/>
    <w:rsid w:val="00A728B1"/>
    <w:rsid w:val="00A8464A"/>
    <w:rsid w:val="00A91ACF"/>
    <w:rsid w:val="00A92AA0"/>
    <w:rsid w:val="00AE1D7B"/>
    <w:rsid w:val="00AE6C99"/>
    <w:rsid w:val="00B15947"/>
    <w:rsid w:val="00B16BB2"/>
    <w:rsid w:val="00B23BBD"/>
    <w:rsid w:val="00B24FC7"/>
    <w:rsid w:val="00B35FD0"/>
    <w:rsid w:val="00B42B95"/>
    <w:rsid w:val="00B5279E"/>
    <w:rsid w:val="00B7298D"/>
    <w:rsid w:val="00B8419B"/>
    <w:rsid w:val="00BB443A"/>
    <w:rsid w:val="00BB68B4"/>
    <w:rsid w:val="00BB6CDB"/>
    <w:rsid w:val="00BF2D68"/>
    <w:rsid w:val="00C076B1"/>
    <w:rsid w:val="00C31D55"/>
    <w:rsid w:val="00C85DBB"/>
    <w:rsid w:val="00CA7E58"/>
    <w:rsid w:val="00CB3745"/>
    <w:rsid w:val="00CB4240"/>
    <w:rsid w:val="00CC582D"/>
    <w:rsid w:val="00CD3AFA"/>
    <w:rsid w:val="00D108D3"/>
    <w:rsid w:val="00D24B20"/>
    <w:rsid w:val="00D469B9"/>
    <w:rsid w:val="00D60C1C"/>
    <w:rsid w:val="00D95A6E"/>
    <w:rsid w:val="00DB2F50"/>
    <w:rsid w:val="00DE3C51"/>
    <w:rsid w:val="00E16B37"/>
    <w:rsid w:val="00E40F0B"/>
    <w:rsid w:val="00E443D4"/>
    <w:rsid w:val="00E53749"/>
    <w:rsid w:val="00E54A6D"/>
    <w:rsid w:val="00E612C7"/>
    <w:rsid w:val="00E725AB"/>
    <w:rsid w:val="00E74434"/>
    <w:rsid w:val="00E9365B"/>
    <w:rsid w:val="00EA5A45"/>
    <w:rsid w:val="00EB423A"/>
    <w:rsid w:val="00F10936"/>
    <w:rsid w:val="00F10AA3"/>
    <w:rsid w:val="00F170CA"/>
    <w:rsid w:val="00F4150E"/>
    <w:rsid w:val="00F5056A"/>
    <w:rsid w:val="00F618A6"/>
    <w:rsid w:val="00F61CE7"/>
    <w:rsid w:val="00F6514B"/>
    <w:rsid w:val="00F66AA8"/>
    <w:rsid w:val="00F728E3"/>
    <w:rsid w:val="00F7306A"/>
    <w:rsid w:val="00F81BF4"/>
    <w:rsid w:val="00FA586C"/>
    <w:rsid w:val="00FE5949"/>
    <w:rsid w:val="00FF5D62"/>
    <w:rsid w:val="00FF7912"/>
    <w:rsid w:val="18ACDBE9"/>
    <w:rsid w:val="4538C614"/>
    <w:rsid w:val="6221AA22"/>
    <w:rsid w:val="6A76F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0C77F"/>
  <w15:chartTrackingRefBased/>
  <w15:docId w15:val="{C9BD1A84-B476-44CB-8B14-4D9FDE3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3EC9"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ADEF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23BBD"/>
    <w:rPr>
      <w:rFonts w:asciiTheme="majorHAnsi" w:hAnsiTheme="majorHAnsi" w:eastAsiaTheme="majorEastAsia" w:cstheme="majorBidi"/>
      <w:b/>
      <w:bCs/>
      <w:color w:val="000000" w:themeColor="background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B23BBD"/>
    <w:rPr>
      <w:rFonts w:asciiTheme="majorHAnsi" w:hAnsiTheme="majorHAnsi" w:eastAsiaTheme="majorEastAsia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color="00ADEF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00315C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D5E21"/>
    <w:rPr>
      <w:rFonts w:asciiTheme="majorHAnsi" w:hAnsiTheme="majorHAnsi" w:eastAsiaTheme="majorEastAsia" w:cstheme="majorBidi"/>
      <w:color w:val="00315C" w:themeColor="text2" w:themeShade="BF"/>
      <w:spacing w:val="5"/>
      <w:kern w:val="28"/>
      <w:sz w:val="52"/>
      <w:szCs w:val="5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23BBD"/>
    <w:rPr>
      <w:rFonts w:asciiTheme="majorHAnsi" w:hAnsiTheme="majorHAnsi" w:eastAsiaTheme="majorEastAsia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styleId="Paragraph" w:customStyle="1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styleId="ParagraphChar" w:customStyle="1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ListParagraph">
    <w:name w:val="List Paragraph"/>
    <w:basedOn w:val="Normal"/>
    <w:uiPriority w:val="34"/>
    <w:qFormat/>
    <w:rsid w:val="00743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E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43E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3E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C48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</w:style>
  <w:style w:type="character" w:styleId="Hyperlink">
    <w:name w:val="Hyperlink"/>
    <w:basedOn w:val="DefaultParagraphFont"/>
    <w:uiPriority w:val="99"/>
    <w:unhideWhenUsed/>
    <w:rsid w:val="00740B96"/>
    <w:rPr>
      <w:color w:val="0000FF"/>
      <w:u w:val="single"/>
    </w:rPr>
  </w:style>
  <w:style w:type="table" w:styleId="ListTable4-Accent3">
    <w:name w:val="List Table 4 Accent 3"/>
    <w:basedOn w:val="TableNormal"/>
    <w:uiPriority w:val="49"/>
    <w:rsid w:val="003C4826"/>
    <w:pPr>
      <w:spacing w:after="0" w:line="240" w:lineRule="auto"/>
    </w:pPr>
    <w:tblPr>
      <w:tblStyleRowBandSize w:val="1"/>
      <w:tblStyleColBandSize w:val="1"/>
      <w:tblBorders>
        <w:top w:val="single" w:color="C1DF89" w:themeColor="accent3" w:themeTint="99" w:sz="4" w:space="0"/>
        <w:left w:val="single" w:color="C1DF89" w:themeColor="accent3" w:themeTint="99" w:sz="4" w:space="0"/>
        <w:bottom w:val="single" w:color="C1DF89" w:themeColor="accent3" w:themeTint="99" w:sz="4" w:space="0"/>
        <w:right w:val="single" w:color="C1DF89" w:themeColor="accent3" w:themeTint="99" w:sz="4" w:space="0"/>
        <w:insideH w:val="single" w:color="C1DF89" w:themeColor="accent3" w:themeTint="99" w:sz="4" w:space="0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color="99CA3C" w:themeColor="accent3" w:sz="4" w:space="0"/>
          <w:left w:val="single" w:color="99CA3C" w:themeColor="accent3" w:sz="4" w:space="0"/>
          <w:bottom w:val="single" w:color="99CA3C" w:themeColor="accent3" w:sz="4" w:space="0"/>
          <w:right w:val="single" w:color="99CA3C" w:themeColor="accent3" w:sz="4" w:space="0"/>
          <w:insideH w:val="nil"/>
        </w:tcBorders>
        <w:shd w:val="clear" w:color="auto" w:fill="99CA3C" w:themeFill="accent3"/>
      </w:tcPr>
    </w:tblStylePr>
    <w:tblStylePr w:type="lastRow">
      <w:rPr>
        <w:b/>
        <w:bCs/>
      </w:rPr>
      <w:tblPr/>
      <w:tcPr>
        <w:tcBorders>
          <w:top w:val="double" w:color="C1DF8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3" w:themeFillTint="33"/>
      </w:tcPr>
    </w:tblStylePr>
    <w:tblStylePr w:type="band1Horz">
      <w:tblPr/>
      <w:tcPr>
        <w:shd w:val="clear" w:color="auto" w:fill="EAF4D7" w:themeFill="accent3" w:themeFillTint="33"/>
      </w:tcPr>
    </w:tblStyle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069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9C9"/>
    <w:rPr>
      <w:color w:val="800080" w:themeColor="followedHyperlink"/>
      <w:u w:val="single"/>
    </w:rPr>
  </w:style>
  <w:style w:type="table" w:styleId="GridTable2-Accent3">
    <w:name w:val="Grid Table 2 Accent 3"/>
    <w:basedOn w:val="TableNormal"/>
    <w:uiPriority w:val="47"/>
    <w:rsid w:val="001A10FF"/>
    <w:pPr>
      <w:spacing w:after="0" w:line="240" w:lineRule="auto"/>
    </w:pPr>
    <w:tblPr>
      <w:tblStyleRowBandSize w:val="1"/>
      <w:tblStyleColBandSize w:val="1"/>
      <w:tblBorders>
        <w:top w:val="single" w:color="C1DF89" w:themeColor="accent3" w:themeTint="99" w:sz="2" w:space="0"/>
        <w:bottom w:val="single" w:color="C1DF89" w:themeColor="accent3" w:themeTint="99" w:sz="2" w:space="0"/>
        <w:insideH w:val="single" w:color="C1DF89" w:themeColor="accent3" w:themeTint="99" w:sz="2" w:space="0"/>
        <w:insideV w:val="single" w:color="C1DF8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DF89" w:themeColor="accent3" w:themeTint="99" w:sz="12" w:space="0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color="C1DF89" w:themeColor="accent3" w:themeTint="99" w:sz="2" w:space="0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3" w:themeFillTint="33"/>
      </w:tcPr>
    </w:tblStylePr>
    <w:tblStylePr w:type="band1Horz">
      <w:tblPr/>
      <w:tcPr>
        <w:shd w:val="clear" w:color="auto" w:fill="EAF4D7" w:themeFill="accent3" w:themeFillTint="33"/>
      </w:tcPr>
    </w:tblStyle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128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63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63A7"/>
  </w:style>
  <w:style w:type="paragraph" w:styleId="Footer">
    <w:name w:val="footer"/>
    <w:basedOn w:val="Normal"/>
    <w:link w:val="FooterChar"/>
    <w:uiPriority w:val="99"/>
    <w:unhideWhenUsed/>
    <w:rsid w:val="009A63A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6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1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A3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131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204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microsoft.com/office/2016/09/relationships/commentsIds" Target="commentsIds.xml" Id="rId1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image" Target="/media/image4.png" Id="Re64bb644229649c8" /><Relationship Type="http://schemas.openxmlformats.org/officeDocument/2006/relationships/image" Target="/media/image5.png" Id="R5688925d2b5c4404" /><Relationship Type="http://schemas.openxmlformats.org/officeDocument/2006/relationships/image" Target="/media/image6.png" Id="R271c1b5bbc8c4ef0" /><Relationship Type="http://schemas.openxmlformats.org/officeDocument/2006/relationships/hyperlink" Target="mailto:tndinfo@odihr.pl" TargetMode="External" Id="Re93a6287a1224413" /><Relationship Type="http://schemas.openxmlformats.org/officeDocument/2006/relationships/hyperlink" Target="https://hatecrime.osce.org/sites/default/files/2022-02/2021_ODIHR_HC_factsheet_CS_ru_FINAL.docx.pdf" TargetMode="External" Id="R6d78c0449acc4ae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khe\Downloads\2020%20hate%20incidents%20template_EN.dotx" TargetMode="External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DB647D-0128-4826-AC46-255A0852E2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 hate incidents template_EN.dotx</ap:Template>
  <ap:Application>Microsoft Word for the web</ap:Application>
  <ap:DocSecurity>0</ap:DocSecurity>
  <ap:ScaleCrop>false</ap:ScaleCrop>
  <ap:Company>OSCE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Bending</dc:creator>
  <keywords/>
  <dc:description/>
  <lastModifiedBy>Tnd Odihr</lastModifiedBy>
  <revision>8</revision>
  <dcterms:created xsi:type="dcterms:W3CDTF">2021-02-15T08:58:00.0000000Z</dcterms:created>
  <dcterms:modified xsi:type="dcterms:W3CDTF">2022-02-14T12:09:14.3283655Z</dcterms:modified>
</coreProperties>
</file>